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604B5A" w:rsidRDefault="00F22F6E" w:rsidP="00F22F6E">
      <w:pPr>
        <w:jc w:val="both"/>
        <w:rPr>
          <w:rFonts w:cs="Times New Roman"/>
          <w:b/>
          <w:color w:val="auto"/>
          <w:lang w:val="pt-BR"/>
        </w:rPr>
      </w:pPr>
    </w:p>
    <w:p w:rsidR="00C5406D" w:rsidRPr="00604B5A" w:rsidRDefault="00F22F6E" w:rsidP="00604B5A">
      <w:pPr>
        <w:jc w:val="center"/>
        <w:rPr>
          <w:rFonts w:cs="Times New Roman"/>
          <w:i/>
          <w:iCs/>
          <w:color w:val="auto"/>
          <w:lang w:val="pt-BR"/>
        </w:rPr>
      </w:pPr>
      <w:r w:rsidRPr="00604B5A">
        <w:rPr>
          <w:rFonts w:cs="Times New Roman"/>
          <w:noProof/>
          <w:color w:val="auto"/>
        </w:rPr>
        <mc:AlternateContent>
          <mc:Choice Requires="wps">
            <w:drawing>
              <wp:anchor distT="0" distB="0" distL="114300" distR="114300" simplePos="0" relativeHeight="251659264" behindDoc="0" locked="0" layoutInCell="1" allowOverlap="1" wp14:anchorId="39AA5804" wp14:editId="56FF6B4B">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đun: Khoét, doa lỗ trên máy tiện</w:t>
                            </w:r>
                          </w:p>
                          <w:p w:rsidR="00F22F6E" w:rsidRPr="00244403" w:rsidRDefault="00633359" w:rsidP="00375B14">
                            <w:pPr>
                              <w:jc w:val="center"/>
                              <w:rPr>
                                <w:b/>
                                <w:color w:val="auto"/>
                                <w:sz w:val="36"/>
                                <w:szCs w:val="36"/>
                              </w:rPr>
                            </w:pPr>
                            <w:r>
                              <w:rPr>
                                <w:b/>
                                <w:color w:val="auto"/>
                                <w:sz w:val="36"/>
                                <w:szCs w:val="36"/>
                              </w:rPr>
                              <w:t xml:space="preserve">Mã số mô đun: </w:t>
                            </w:r>
                            <w:r w:rsidR="00EE761F" w:rsidRPr="00EE761F">
                              <w:rPr>
                                <w:b/>
                                <w:color w:val="auto"/>
                                <w:sz w:val="36"/>
                                <w:szCs w:val="36"/>
                              </w:rPr>
                              <w:t>2301012217</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đun: Khoét, doa lỗ trên máy tiện</w:t>
                      </w:r>
                    </w:p>
                    <w:p w:rsidR="00F22F6E" w:rsidRPr="00244403" w:rsidRDefault="00633359" w:rsidP="00375B14">
                      <w:pPr>
                        <w:jc w:val="center"/>
                        <w:rPr>
                          <w:b/>
                          <w:color w:val="auto"/>
                          <w:sz w:val="36"/>
                          <w:szCs w:val="36"/>
                        </w:rPr>
                      </w:pPr>
                      <w:r>
                        <w:rPr>
                          <w:b/>
                          <w:color w:val="auto"/>
                          <w:sz w:val="36"/>
                          <w:szCs w:val="36"/>
                        </w:rPr>
                        <w:t xml:space="preserve">Mã số mô đun: </w:t>
                      </w:r>
                      <w:r w:rsidR="00EE761F" w:rsidRPr="00EE761F">
                        <w:rPr>
                          <w:b/>
                          <w:color w:val="auto"/>
                          <w:sz w:val="36"/>
                          <w:szCs w:val="36"/>
                        </w:rPr>
                        <w:t>2301012217</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604B5A">
        <w:rPr>
          <w:rFonts w:cs="Times New Roman"/>
          <w:color w:val="auto"/>
          <w:lang w:val="pt-BR"/>
        </w:rPr>
        <w:br w:type="page"/>
      </w:r>
    </w:p>
    <w:p w:rsidR="00A94635" w:rsidRDefault="00A94635" w:rsidP="00604B5A">
      <w:pPr>
        <w:jc w:val="center"/>
        <w:rPr>
          <w:rFonts w:cs="Times New Roman"/>
          <w:b/>
          <w:bCs w:val="0"/>
          <w:color w:val="auto"/>
          <w:lang w:val="fr-FR"/>
        </w:rPr>
        <w:sectPr w:rsidR="00A94635" w:rsidSect="00BB303A">
          <w:footerReference w:type="default" r:id="rId8"/>
          <w:pgSz w:w="11907" w:h="16840" w:code="9"/>
          <w:pgMar w:top="851" w:right="851" w:bottom="851" w:left="1418" w:header="567" w:footer="567" w:gutter="0"/>
          <w:pgNumType w:start="0"/>
          <w:cols w:space="720"/>
          <w:docGrid w:linePitch="381"/>
        </w:sectPr>
      </w:pPr>
    </w:p>
    <w:p w:rsidR="00A94635" w:rsidRDefault="00604B5A" w:rsidP="00604B5A">
      <w:pPr>
        <w:jc w:val="center"/>
        <w:rPr>
          <w:rFonts w:cs="Times New Roman"/>
          <w:b/>
          <w:bCs w:val="0"/>
          <w:color w:val="auto"/>
          <w:lang w:val="fr-FR"/>
        </w:rPr>
      </w:pPr>
      <w:r w:rsidRPr="00604B5A">
        <w:rPr>
          <w:rFonts w:cs="Times New Roman"/>
          <w:b/>
          <w:bCs w:val="0"/>
          <w:color w:val="auto"/>
          <w:lang w:val="fr-FR"/>
        </w:rPr>
        <w:lastRenderedPageBreak/>
        <w:t xml:space="preserve">CHƯƠNG TRÌNH MÔ ĐUN </w:t>
      </w:r>
    </w:p>
    <w:p w:rsidR="00604B5A" w:rsidRPr="00604B5A" w:rsidRDefault="00604B5A" w:rsidP="00604B5A">
      <w:pPr>
        <w:jc w:val="center"/>
        <w:rPr>
          <w:rFonts w:cs="Times New Roman"/>
          <w:b/>
          <w:bCs w:val="0"/>
          <w:color w:val="auto"/>
          <w:lang w:val="fr-FR"/>
        </w:rPr>
      </w:pPr>
      <w:r w:rsidRPr="00604B5A">
        <w:rPr>
          <w:rFonts w:cs="Times New Roman"/>
          <w:b/>
          <w:bCs w:val="0"/>
          <w:color w:val="auto"/>
          <w:lang w:val="fr-FR"/>
        </w:rPr>
        <w:t>KHOÉT, DOA LỖ TRÊN MÁY TIỆN</w:t>
      </w:r>
    </w:p>
    <w:p w:rsidR="00604B5A" w:rsidRPr="00604B5A" w:rsidRDefault="00604B5A" w:rsidP="00604B5A">
      <w:pPr>
        <w:jc w:val="both"/>
        <w:rPr>
          <w:rFonts w:cs="Times New Roman"/>
          <w:b/>
          <w:bCs w:val="0"/>
          <w:color w:val="auto"/>
          <w:lang w:val="pt-BR"/>
        </w:rPr>
      </w:pPr>
    </w:p>
    <w:p w:rsidR="00604B5A" w:rsidRPr="00604B5A" w:rsidRDefault="00BB303A" w:rsidP="00604B5A">
      <w:pPr>
        <w:jc w:val="both"/>
        <w:rPr>
          <w:rFonts w:cs="Times New Roman"/>
          <w:color w:val="auto"/>
          <w:lang w:val="pt-BR"/>
        </w:rPr>
      </w:pPr>
      <w:r>
        <w:rPr>
          <w:rFonts w:cs="Times New Roman"/>
          <w:color w:val="auto"/>
          <w:lang w:val="pt-BR"/>
        </w:rPr>
        <w:t xml:space="preserve">Mã số </w:t>
      </w:r>
      <w:r w:rsidR="00604B5A" w:rsidRPr="00604B5A">
        <w:rPr>
          <w:rFonts w:cs="Times New Roman"/>
          <w:color w:val="auto"/>
          <w:lang w:val="pt-BR"/>
        </w:rPr>
        <w:t xml:space="preserve">mô đun: </w:t>
      </w:r>
      <w:r w:rsidR="00EE761F" w:rsidRPr="008954C5">
        <w:rPr>
          <w:color w:val="auto"/>
          <w:sz w:val="26"/>
          <w:szCs w:val="26"/>
        </w:rPr>
        <w:t>2301012217</w:t>
      </w:r>
    </w:p>
    <w:p w:rsidR="00604B5A" w:rsidRPr="00604B5A" w:rsidRDefault="00BB303A" w:rsidP="00604B5A">
      <w:pPr>
        <w:rPr>
          <w:rFonts w:cs="Times New Roman"/>
          <w:color w:val="auto"/>
          <w:lang w:val="pt-BR"/>
        </w:rPr>
      </w:pPr>
      <w:r>
        <w:rPr>
          <w:rFonts w:cs="Times New Roman"/>
          <w:color w:val="auto"/>
          <w:lang w:val="pt-BR"/>
        </w:rPr>
        <w:t>Thời gian</w:t>
      </w:r>
      <w:r w:rsidR="00604B5A" w:rsidRPr="00604B5A">
        <w:rPr>
          <w:rFonts w:cs="Times New Roman"/>
          <w:color w:val="auto"/>
          <w:lang w:val="pt-BR"/>
        </w:rPr>
        <w:t xml:space="preserve"> mô </w:t>
      </w:r>
      <w:r w:rsidR="00604B5A">
        <w:rPr>
          <w:rFonts w:cs="Times New Roman"/>
          <w:color w:val="auto"/>
          <w:lang w:val="pt-BR"/>
        </w:rPr>
        <w:t xml:space="preserve">đun: </w:t>
      </w:r>
      <w:r w:rsidR="00604B5A" w:rsidRPr="00EE761F">
        <w:rPr>
          <w:rFonts w:cs="Times New Roman"/>
          <w:i/>
          <w:color w:val="auto"/>
          <w:lang w:val="pt-BR"/>
        </w:rPr>
        <w:t>30 giờ;</w:t>
      </w:r>
      <w:r w:rsidR="00604B5A">
        <w:rPr>
          <w:rFonts w:cs="Times New Roman"/>
          <w:color w:val="auto"/>
          <w:lang w:val="pt-BR"/>
        </w:rPr>
        <w:t xml:space="preserve">                      </w:t>
      </w:r>
      <w:r>
        <w:rPr>
          <w:rFonts w:cs="Times New Roman"/>
          <w:color w:val="auto"/>
          <w:lang w:val="pt-BR"/>
        </w:rPr>
        <w:t xml:space="preserve">        </w:t>
      </w:r>
      <w:bookmarkStart w:id="0" w:name="_GoBack"/>
      <w:bookmarkEnd w:id="0"/>
      <w:r w:rsidR="00604B5A" w:rsidRPr="00604B5A">
        <w:rPr>
          <w:rFonts w:cs="Times New Roman"/>
          <w:i/>
          <w:color w:val="auto"/>
          <w:spacing w:val="6"/>
          <w:lang w:val="pl-PL"/>
        </w:rPr>
        <w:t>(Lý thuyết:</w:t>
      </w:r>
      <w:r w:rsidR="00604B5A" w:rsidRPr="00604B5A">
        <w:rPr>
          <w:rFonts w:cs="Times New Roman"/>
          <w:i/>
          <w:color w:val="auto"/>
          <w:spacing w:val="6"/>
          <w:lang w:val="vi-VN"/>
        </w:rPr>
        <w:t>5</w:t>
      </w:r>
      <w:r w:rsidR="00604B5A" w:rsidRPr="00604B5A">
        <w:rPr>
          <w:i/>
          <w:color w:val="auto"/>
          <w:spacing w:val="6"/>
          <w:lang w:val="pl-PL"/>
        </w:rPr>
        <w:t xml:space="preserve"> </w:t>
      </w:r>
      <w:r w:rsidR="00604B5A">
        <w:rPr>
          <w:i/>
          <w:color w:val="auto"/>
          <w:spacing w:val="6"/>
          <w:lang w:val="pl-PL"/>
        </w:rPr>
        <w:t>giờ</w:t>
      </w:r>
      <w:r w:rsidR="00604B5A" w:rsidRPr="00604B5A">
        <w:rPr>
          <w:rFonts w:cs="Times New Roman"/>
          <w:i/>
          <w:color w:val="auto"/>
          <w:spacing w:val="6"/>
          <w:lang w:val="pl-PL"/>
        </w:rPr>
        <w:t>; Thực hành:2</w:t>
      </w:r>
      <w:r w:rsidR="00604B5A" w:rsidRPr="00604B5A">
        <w:rPr>
          <w:rFonts w:cs="Times New Roman"/>
          <w:i/>
          <w:color w:val="auto"/>
          <w:spacing w:val="6"/>
          <w:lang w:val="vi-VN"/>
        </w:rPr>
        <w:t>3</w:t>
      </w:r>
      <w:r w:rsidR="00604B5A" w:rsidRPr="00604B5A">
        <w:rPr>
          <w:i/>
          <w:color w:val="auto"/>
          <w:spacing w:val="6"/>
          <w:lang w:val="pl-PL"/>
        </w:rPr>
        <w:t xml:space="preserve"> </w:t>
      </w:r>
      <w:r w:rsidR="00604B5A">
        <w:rPr>
          <w:i/>
          <w:color w:val="auto"/>
          <w:spacing w:val="6"/>
          <w:lang w:val="pl-PL"/>
        </w:rPr>
        <w:t>giờ</w:t>
      </w:r>
      <w:r w:rsidR="00604B5A" w:rsidRPr="00604B5A">
        <w:rPr>
          <w:rFonts w:cs="Times New Roman"/>
          <w:i/>
          <w:color w:val="auto"/>
          <w:spacing w:val="6"/>
          <w:lang w:val="vi-VN"/>
        </w:rPr>
        <w:t xml:space="preserve">; </w:t>
      </w:r>
      <w:r w:rsidR="00604B5A">
        <w:rPr>
          <w:i/>
          <w:color w:val="auto"/>
          <w:spacing w:val="6"/>
          <w:lang w:val="pl-PL"/>
        </w:rPr>
        <w:t>Kiểm tra: 2giờ</w:t>
      </w:r>
      <w:r w:rsidR="00604B5A" w:rsidRPr="00604B5A">
        <w:rPr>
          <w:rFonts w:cs="Times New Roman"/>
          <w:i/>
          <w:color w:val="auto"/>
          <w:spacing w:val="6"/>
          <w:lang w:val="pl-PL"/>
        </w:rPr>
        <w:t>)</w:t>
      </w:r>
    </w:p>
    <w:p w:rsidR="00604B5A" w:rsidRPr="00604B5A" w:rsidRDefault="00604B5A" w:rsidP="00604B5A">
      <w:pPr>
        <w:jc w:val="both"/>
        <w:rPr>
          <w:rFonts w:cs="Times New Roman"/>
          <w:b/>
          <w:bCs w:val="0"/>
          <w:color w:val="auto"/>
          <w:lang w:val="pt-BR"/>
        </w:rPr>
      </w:pPr>
    </w:p>
    <w:p w:rsidR="00604B5A" w:rsidRPr="00604B5A" w:rsidRDefault="00604B5A" w:rsidP="00604B5A">
      <w:pPr>
        <w:jc w:val="both"/>
        <w:rPr>
          <w:rFonts w:cs="Times New Roman"/>
          <w:color w:val="auto"/>
          <w:lang w:val="pt-BR"/>
        </w:rPr>
      </w:pPr>
      <w:r w:rsidRPr="00604B5A">
        <w:rPr>
          <w:rFonts w:cs="Times New Roman"/>
          <w:b/>
          <w:bCs w:val="0"/>
          <w:color w:val="auto"/>
          <w:lang w:val="pt-BR"/>
        </w:rPr>
        <w:t>I. VỊ TRÍ, TÍNH CHẤT MÔ-ĐUN</w:t>
      </w:r>
    </w:p>
    <w:p w:rsidR="00604B5A" w:rsidRPr="00604B5A" w:rsidRDefault="00604B5A" w:rsidP="00604B5A">
      <w:pPr>
        <w:jc w:val="both"/>
        <w:rPr>
          <w:rFonts w:cs="Times New Roman"/>
          <w:color w:val="auto"/>
          <w:lang w:val="pt-BR"/>
        </w:rPr>
      </w:pPr>
      <w:r w:rsidRPr="00604B5A">
        <w:rPr>
          <w:rFonts w:cs="Times New Roman"/>
          <w:color w:val="auto"/>
          <w:lang w:val="vi-VN"/>
        </w:rPr>
        <w:t>- Vị trí</w:t>
      </w:r>
      <w:r w:rsidRPr="00604B5A">
        <w:rPr>
          <w:rFonts w:cs="Times New Roman"/>
          <w:color w:val="auto"/>
          <w:lang w:val="pt-BR"/>
        </w:rPr>
        <w:t>:</w:t>
      </w:r>
    </w:p>
    <w:p w:rsidR="00EE761F" w:rsidRDefault="00604B5A" w:rsidP="00EE761F">
      <w:pPr>
        <w:ind w:firstLine="720"/>
        <w:jc w:val="both"/>
        <w:rPr>
          <w:rFonts w:cs="Times New Roman"/>
          <w:color w:val="auto"/>
          <w:lang w:val="pt-BR"/>
        </w:rPr>
      </w:pPr>
      <w:r w:rsidRPr="00604B5A">
        <w:rPr>
          <w:rFonts w:cs="Times New Roman"/>
          <w:color w:val="auto"/>
          <w:lang w:val="vi-VN"/>
        </w:rPr>
        <w:t xml:space="preserve">+ Trước khi học mô đun này học sinh phải hoàn thành: </w:t>
      </w:r>
      <w:r w:rsidR="00EE761F" w:rsidRPr="008954C5">
        <w:rPr>
          <w:color w:val="auto"/>
        </w:rPr>
        <w:t>Tiện trụ ngắn, trụ bậc, tiện trụ dài l</w:t>
      </w:r>
      <w:r w:rsidR="00EE761F" w:rsidRPr="008954C5">
        <w:rPr>
          <w:rFonts w:cs="Times New Roman"/>
          <w:color w:val="auto"/>
        </w:rPr>
        <w:t>≈</w:t>
      </w:r>
      <w:r w:rsidR="00EE761F" w:rsidRPr="008954C5">
        <w:rPr>
          <w:color w:val="auto"/>
        </w:rPr>
        <w:t>10d</w:t>
      </w:r>
      <w:r w:rsidR="00EE761F" w:rsidRPr="00604B5A">
        <w:rPr>
          <w:rFonts w:cs="Times New Roman"/>
          <w:color w:val="auto"/>
          <w:lang w:val="pt-BR"/>
        </w:rPr>
        <w:t xml:space="preserve"> </w:t>
      </w:r>
      <w:r w:rsidR="00EE761F">
        <w:rPr>
          <w:rFonts w:cs="Times New Roman"/>
          <w:color w:val="auto"/>
          <w:lang w:val="pt-BR"/>
        </w:rPr>
        <w:t xml:space="preserve">; </w:t>
      </w:r>
      <w:r w:rsidR="00EE761F" w:rsidRPr="008954C5">
        <w:rPr>
          <w:color w:val="auto"/>
        </w:rPr>
        <w:t>Tiện lỗ</w:t>
      </w:r>
      <w:r w:rsidR="00EE761F">
        <w:rPr>
          <w:color w:val="auto"/>
        </w:rPr>
        <w:t>.</w:t>
      </w:r>
    </w:p>
    <w:p w:rsidR="00604B5A" w:rsidRPr="00604B5A" w:rsidRDefault="00604B5A" w:rsidP="00EE761F">
      <w:pPr>
        <w:jc w:val="both"/>
        <w:rPr>
          <w:rFonts w:cs="Times New Roman"/>
          <w:color w:val="auto"/>
          <w:lang w:val="pt-BR"/>
        </w:rPr>
      </w:pPr>
      <w:r w:rsidRPr="00604B5A">
        <w:rPr>
          <w:rFonts w:cs="Times New Roman"/>
          <w:color w:val="auto"/>
          <w:lang w:val="pt-BR"/>
        </w:rPr>
        <w:t>- Tính chất:</w:t>
      </w:r>
    </w:p>
    <w:p w:rsidR="00604B5A" w:rsidRPr="00604B5A" w:rsidRDefault="00604B5A" w:rsidP="00604B5A">
      <w:pPr>
        <w:ind w:firstLine="720"/>
        <w:jc w:val="both"/>
        <w:rPr>
          <w:rFonts w:cs="Times New Roman"/>
          <w:b/>
          <w:bCs w:val="0"/>
          <w:color w:val="auto"/>
          <w:lang w:val="pt-BR"/>
        </w:rPr>
      </w:pPr>
      <w:r w:rsidRPr="00604B5A">
        <w:rPr>
          <w:rFonts w:cs="Times New Roman"/>
          <w:color w:val="auto"/>
          <w:lang w:val="vi-VN"/>
        </w:rPr>
        <w:t xml:space="preserve">+ </w:t>
      </w:r>
      <w:r w:rsidRPr="00604B5A">
        <w:rPr>
          <w:rFonts w:cs="Times New Roman"/>
          <w:color w:val="auto"/>
          <w:lang w:val="pt-BR"/>
        </w:rPr>
        <w:t>Là mô-đun chuyên môn nghề thuộc mô đun đào tạo nghề tự chọn.</w:t>
      </w:r>
    </w:p>
    <w:p w:rsidR="00604B5A" w:rsidRPr="00604B5A" w:rsidRDefault="00604B5A" w:rsidP="00604B5A">
      <w:pPr>
        <w:jc w:val="both"/>
        <w:rPr>
          <w:rFonts w:cs="Times New Roman"/>
          <w:b/>
          <w:bCs w:val="0"/>
          <w:color w:val="auto"/>
          <w:lang w:val="pt-BR"/>
        </w:rPr>
      </w:pPr>
    </w:p>
    <w:p w:rsidR="00604B5A" w:rsidRPr="00604B5A" w:rsidRDefault="00604B5A" w:rsidP="00604B5A">
      <w:pPr>
        <w:jc w:val="both"/>
        <w:rPr>
          <w:rFonts w:cs="Times New Roman"/>
          <w:b/>
          <w:bCs w:val="0"/>
          <w:color w:val="auto"/>
          <w:lang w:val="pt-BR"/>
        </w:rPr>
      </w:pPr>
      <w:r w:rsidRPr="00604B5A">
        <w:rPr>
          <w:rFonts w:cs="Times New Roman"/>
          <w:b/>
          <w:bCs w:val="0"/>
          <w:color w:val="auto"/>
          <w:lang w:val="pt-BR"/>
        </w:rPr>
        <w:t>II. MỤC TIÊU MÔ-ĐUN</w:t>
      </w:r>
      <w:r w:rsidRPr="00604B5A">
        <w:rPr>
          <w:rFonts w:cs="Times New Roman"/>
          <w:b/>
          <w:bCs w:val="0"/>
          <w:iCs/>
          <w:color w:val="auto"/>
          <w:lang w:val="pt-BR"/>
        </w:rPr>
        <w:t>:</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w:t>
      </w:r>
      <w:r w:rsidRPr="00604B5A">
        <w:rPr>
          <w:rFonts w:cs="Times New Roman"/>
          <w:color w:val="auto"/>
          <w:lang w:val="vi-VN"/>
        </w:rPr>
        <w:t xml:space="preserve"> Trình bày được các các thông số hình học của </w:t>
      </w:r>
      <w:r w:rsidRPr="00604B5A">
        <w:rPr>
          <w:rFonts w:cs="Times New Roman"/>
          <w:color w:val="auto"/>
          <w:lang w:val="pt-BR"/>
        </w:rPr>
        <w:t>dao khoét, dao doa</w:t>
      </w:r>
      <w:r w:rsidRPr="00604B5A">
        <w:rPr>
          <w:rFonts w:cs="Times New Roman"/>
          <w:color w:val="auto"/>
          <w:lang w:val="vi-VN"/>
        </w:rPr>
        <w:t>.</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Chọn được bộ dụng cụ cắt như mũi khoan, khoét, doa phù hợp với lỗ cần gia công.</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Trình bày được yêu kỹ thuật khi khoét, doa lỗ trên máy tiện.</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Nhận dạng được các bề mặt, lưỡi cắt, thông số hình học của dao khoét, dao doa.</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Vận hành thành thạo máy tiện để khoét, doa lỗ trên máy tiện đúng qui trình qui phạm, đạt cấp chính xác 7-8, độ nhám cấp 7-8, đạt yêu cầu kỹ thuật, đúng thời gian qui định, đảm bảo an toàn cho người và máy.</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Sử dụng và bảo quản được các loại dụng cụ đo kiểm bề mặt lỗ: thước cặp, ca líp trục, pan me đo trong, đồng hồ so, thước đo rãnh trong...</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Giải thích được các dạng sai  hỏng, nguyên nhân và cách khắc phục.</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Rèn luyện tính kỷ luật, kiên trì, cẩn thận, nghiêm túc, chủ động và tích cực sáng tạo trong học tập.</w:t>
      </w:r>
    </w:p>
    <w:p w:rsidR="00604B5A" w:rsidRPr="00604B5A" w:rsidRDefault="00604B5A" w:rsidP="00604B5A">
      <w:pPr>
        <w:jc w:val="both"/>
        <w:rPr>
          <w:rFonts w:cs="Times New Roman"/>
          <w:b/>
          <w:color w:val="auto"/>
          <w:lang w:val="vi-VN"/>
        </w:rPr>
      </w:pPr>
    </w:p>
    <w:p w:rsidR="00604B5A" w:rsidRPr="00604B5A" w:rsidRDefault="00604B5A" w:rsidP="00604B5A">
      <w:pPr>
        <w:jc w:val="both"/>
        <w:rPr>
          <w:rFonts w:cs="Times New Roman"/>
          <w:color w:val="auto"/>
          <w:lang w:val="pt-BR"/>
        </w:rPr>
      </w:pPr>
      <w:r w:rsidRPr="00604B5A">
        <w:rPr>
          <w:rFonts w:cs="Times New Roman"/>
          <w:b/>
          <w:bCs w:val="0"/>
          <w:color w:val="auto"/>
          <w:lang w:val="pt-BR"/>
        </w:rPr>
        <w:t>III. NỘI DUNG MÔ-ĐUN:</w:t>
      </w:r>
    </w:p>
    <w:p w:rsidR="00604B5A" w:rsidRPr="00604B5A" w:rsidRDefault="00604B5A" w:rsidP="00604B5A">
      <w:pPr>
        <w:jc w:val="both"/>
        <w:rPr>
          <w:rFonts w:cs="Times New Roman"/>
          <w:i/>
          <w:iCs/>
          <w:color w:val="auto"/>
          <w:lang w:val="pt-BR"/>
        </w:rPr>
      </w:pPr>
      <w:r w:rsidRPr="00604B5A">
        <w:rPr>
          <w:rFonts w:cs="Times New Roman"/>
          <w:i/>
          <w:iCs/>
          <w:color w:val="auto"/>
          <w:lang w:val="pt-BR"/>
        </w:rPr>
        <w:t>1. Nội dung tổng quát và phân phối thời gian:</w:t>
      </w:r>
    </w:p>
    <w:p w:rsidR="00604B5A" w:rsidRPr="00604B5A" w:rsidRDefault="00604B5A" w:rsidP="00604B5A">
      <w:pPr>
        <w:jc w:val="both"/>
        <w:rPr>
          <w:rFonts w:cs="Times New Roman"/>
          <w:i/>
          <w:iCs/>
          <w:color w:val="auto"/>
          <w:lang w:val="pt-BR"/>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987"/>
        <w:gridCol w:w="1028"/>
        <w:gridCol w:w="1042"/>
        <w:gridCol w:w="1029"/>
        <w:gridCol w:w="1031"/>
        <w:gridCol w:w="1004"/>
      </w:tblGrid>
      <w:tr w:rsidR="00604B5A" w:rsidRPr="00604B5A" w:rsidTr="00BB303A">
        <w:tc>
          <w:tcPr>
            <w:tcW w:w="660" w:type="dxa"/>
            <w:vMerge w:val="restart"/>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tabs>
                <w:tab w:val="left" w:pos="6300"/>
                <w:tab w:val="center" w:pos="6521"/>
              </w:tabs>
              <w:jc w:val="center"/>
              <w:rPr>
                <w:rFonts w:cs="Times New Roman"/>
                <w:b/>
                <w:color w:val="auto"/>
                <w:spacing w:val="6"/>
                <w:lang w:val="pt-BR"/>
              </w:rPr>
            </w:pPr>
            <w:r w:rsidRPr="00604B5A">
              <w:rPr>
                <w:rFonts w:cs="Times New Roman"/>
                <w:b/>
                <w:color w:val="auto"/>
                <w:spacing w:val="6"/>
                <w:lang w:val="pt-BR"/>
              </w:rPr>
              <w:t>Số TT</w:t>
            </w:r>
          </w:p>
        </w:tc>
        <w:tc>
          <w:tcPr>
            <w:tcW w:w="3987" w:type="dxa"/>
            <w:vMerge w:val="restart"/>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tabs>
                <w:tab w:val="left" w:pos="6300"/>
                <w:tab w:val="center" w:pos="6521"/>
              </w:tabs>
              <w:jc w:val="center"/>
              <w:rPr>
                <w:rFonts w:cs="Times New Roman"/>
                <w:b/>
                <w:color w:val="auto"/>
                <w:spacing w:val="6"/>
                <w:lang w:val="pt-BR"/>
              </w:rPr>
            </w:pPr>
            <w:r w:rsidRPr="00604B5A">
              <w:rPr>
                <w:rFonts w:cs="Times New Roman"/>
                <w:b/>
                <w:color w:val="auto"/>
                <w:spacing w:val="6"/>
                <w:lang w:val="pt-BR"/>
              </w:rPr>
              <w:t>Tên chương mục</w:t>
            </w:r>
          </w:p>
        </w:tc>
        <w:tc>
          <w:tcPr>
            <w:tcW w:w="5134" w:type="dxa"/>
            <w:gridSpan w:val="5"/>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tabs>
                <w:tab w:val="left" w:pos="6300"/>
                <w:tab w:val="center" w:pos="6521"/>
              </w:tabs>
              <w:jc w:val="center"/>
              <w:rPr>
                <w:rFonts w:cs="Times New Roman"/>
                <w:b/>
                <w:color w:val="auto"/>
                <w:spacing w:val="6"/>
                <w:lang w:val="pt-BR"/>
              </w:rPr>
            </w:pPr>
            <w:r w:rsidRPr="00604B5A">
              <w:rPr>
                <w:rFonts w:cs="Times New Roman"/>
                <w:b/>
                <w:color w:val="auto"/>
                <w:spacing w:val="6"/>
                <w:lang w:val="pt-BR"/>
              </w:rPr>
              <w:t xml:space="preserve">Thời gian </w:t>
            </w:r>
            <w:r w:rsidR="00BB303A">
              <w:rPr>
                <w:rFonts w:cs="Times New Roman"/>
                <w:b/>
                <w:color w:val="auto"/>
                <w:spacing w:val="6"/>
                <w:lang w:val="pt-BR"/>
              </w:rPr>
              <w:t xml:space="preserve">đào tạo </w:t>
            </w:r>
            <w:r w:rsidRPr="00604B5A">
              <w:rPr>
                <w:rFonts w:cs="Times New Roman"/>
                <w:b/>
                <w:color w:val="auto"/>
                <w:spacing w:val="6"/>
                <w:lang w:val="pt-BR"/>
              </w:rPr>
              <w:t>(</w:t>
            </w:r>
            <w:r w:rsidRPr="00604B5A">
              <w:rPr>
                <w:rFonts w:cs="Times New Roman"/>
                <w:b/>
                <w:color w:val="auto"/>
                <w:spacing w:val="6"/>
                <w:lang w:val="pl-PL"/>
              </w:rPr>
              <w:t>giờ</w:t>
            </w:r>
            <w:r w:rsidRPr="00604B5A">
              <w:rPr>
                <w:rFonts w:cs="Times New Roman"/>
                <w:b/>
                <w:color w:val="auto"/>
                <w:spacing w:val="6"/>
                <w:lang w:val="pt-BR"/>
              </w:rPr>
              <w:t>)</w:t>
            </w:r>
          </w:p>
        </w:tc>
      </w:tr>
      <w:tr w:rsidR="00604B5A" w:rsidRPr="00604B5A" w:rsidTr="00BB303A">
        <w:tc>
          <w:tcPr>
            <w:tcW w:w="660" w:type="dxa"/>
            <w:vMerge/>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jc w:val="center"/>
              <w:rPr>
                <w:rFonts w:cs="Times New Roman"/>
                <w:b/>
                <w:bCs w:val="0"/>
                <w:color w:val="auto"/>
              </w:rPr>
            </w:pPr>
          </w:p>
        </w:tc>
        <w:tc>
          <w:tcPr>
            <w:tcW w:w="3987" w:type="dxa"/>
            <w:vMerge/>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jc w:val="center"/>
              <w:rPr>
                <w:rFonts w:cs="Times New Roman"/>
                <w:b/>
                <w:bCs w:val="0"/>
                <w:color w:val="auto"/>
              </w:rPr>
            </w:pPr>
          </w:p>
        </w:tc>
        <w:tc>
          <w:tcPr>
            <w:tcW w:w="1028" w:type="dxa"/>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jc w:val="center"/>
              <w:rPr>
                <w:rFonts w:cs="Times New Roman"/>
                <w:b/>
                <w:bCs w:val="0"/>
                <w:color w:val="auto"/>
              </w:rPr>
            </w:pPr>
            <w:r w:rsidRPr="00604B5A">
              <w:rPr>
                <w:rFonts w:cs="Times New Roman"/>
                <w:b/>
                <w:color w:val="auto"/>
                <w:spacing w:val="6"/>
                <w:lang w:val="pt-BR"/>
              </w:rPr>
              <w:t>Tổng số</w:t>
            </w:r>
          </w:p>
        </w:tc>
        <w:tc>
          <w:tcPr>
            <w:tcW w:w="1042" w:type="dxa"/>
            <w:tcBorders>
              <w:top w:val="single" w:sz="4" w:space="0" w:color="auto"/>
              <w:left w:val="single" w:sz="4" w:space="0" w:color="auto"/>
              <w:bottom w:val="single" w:sz="4" w:space="0" w:color="auto"/>
              <w:right w:val="single" w:sz="4" w:space="0" w:color="auto"/>
            </w:tcBorders>
            <w:vAlign w:val="center"/>
          </w:tcPr>
          <w:p w:rsidR="00604B5A" w:rsidRPr="00604B5A" w:rsidRDefault="00604B5A" w:rsidP="00065D6B">
            <w:pPr>
              <w:jc w:val="center"/>
              <w:rPr>
                <w:rFonts w:cs="Times New Roman"/>
                <w:b/>
                <w:bCs w:val="0"/>
                <w:color w:val="auto"/>
              </w:rPr>
            </w:pPr>
            <w:r w:rsidRPr="00604B5A">
              <w:rPr>
                <w:rFonts w:cs="Times New Roman"/>
                <w:b/>
                <w:color w:val="auto"/>
                <w:spacing w:val="6"/>
                <w:lang w:val="pt-BR"/>
              </w:rPr>
              <w:t>Lý thuyết</w:t>
            </w:r>
          </w:p>
        </w:tc>
        <w:tc>
          <w:tcPr>
            <w:tcW w:w="1029" w:type="dxa"/>
            <w:tcBorders>
              <w:top w:val="single" w:sz="4" w:space="0" w:color="auto"/>
              <w:left w:val="single" w:sz="4" w:space="0" w:color="auto"/>
              <w:bottom w:val="single" w:sz="4" w:space="0" w:color="auto"/>
              <w:right w:val="single" w:sz="4" w:space="0" w:color="auto"/>
            </w:tcBorders>
            <w:vAlign w:val="center"/>
          </w:tcPr>
          <w:p w:rsidR="00604B5A" w:rsidRPr="00604B5A" w:rsidRDefault="00604B5A" w:rsidP="00BB303A">
            <w:pPr>
              <w:tabs>
                <w:tab w:val="left" w:pos="6300"/>
                <w:tab w:val="center" w:pos="6521"/>
              </w:tabs>
              <w:jc w:val="center"/>
              <w:rPr>
                <w:rFonts w:cs="Times New Roman"/>
                <w:b/>
                <w:bCs w:val="0"/>
                <w:color w:val="auto"/>
              </w:rPr>
            </w:pPr>
            <w:r w:rsidRPr="00604B5A">
              <w:rPr>
                <w:rFonts w:cs="Times New Roman"/>
                <w:b/>
                <w:color w:val="auto"/>
                <w:spacing w:val="6"/>
                <w:lang w:val="pt-BR"/>
              </w:rPr>
              <w:t>Thực hành</w:t>
            </w:r>
          </w:p>
        </w:tc>
        <w:tc>
          <w:tcPr>
            <w:tcW w:w="1031" w:type="dxa"/>
            <w:tcBorders>
              <w:top w:val="single" w:sz="4" w:space="0" w:color="auto"/>
              <w:left w:val="single" w:sz="4" w:space="0" w:color="auto"/>
              <w:bottom w:val="single" w:sz="4" w:space="0" w:color="auto"/>
              <w:right w:val="single" w:sz="4" w:space="0" w:color="auto"/>
            </w:tcBorders>
            <w:vAlign w:val="center"/>
          </w:tcPr>
          <w:p w:rsidR="00604B5A" w:rsidRPr="00604B5A" w:rsidRDefault="00604B5A" w:rsidP="00BB303A">
            <w:pPr>
              <w:tabs>
                <w:tab w:val="left" w:pos="6300"/>
                <w:tab w:val="center" w:pos="6521"/>
              </w:tabs>
              <w:jc w:val="center"/>
              <w:rPr>
                <w:rFonts w:cs="Times New Roman"/>
                <w:b/>
                <w:bCs w:val="0"/>
                <w:color w:val="auto"/>
              </w:rPr>
            </w:pPr>
            <w:r w:rsidRPr="00604B5A">
              <w:rPr>
                <w:rFonts w:cs="Times New Roman"/>
                <w:b/>
                <w:color w:val="auto"/>
                <w:spacing w:val="6"/>
              </w:rPr>
              <w:t>Kiểm tra</w:t>
            </w:r>
          </w:p>
        </w:tc>
        <w:tc>
          <w:tcPr>
            <w:tcW w:w="1004" w:type="dxa"/>
            <w:tcBorders>
              <w:top w:val="single" w:sz="4" w:space="0" w:color="auto"/>
              <w:left w:val="single" w:sz="4" w:space="0" w:color="auto"/>
              <w:bottom w:val="single" w:sz="4" w:space="0" w:color="auto"/>
              <w:right w:val="single" w:sz="4" w:space="0" w:color="auto"/>
            </w:tcBorders>
            <w:vAlign w:val="center"/>
          </w:tcPr>
          <w:p w:rsidR="00604B5A" w:rsidRPr="00604B5A" w:rsidRDefault="00BB303A" w:rsidP="00BB303A">
            <w:pPr>
              <w:tabs>
                <w:tab w:val="left" w:pos="6300"/>
                <w:tab w:val="center" w:pos="6521"/>
              </w:tabs>
              <w:jc w:val="center"/>
              <w:rPr>
                <w:rFonts w:cs="Times New Roman"/>
                <w:b/>
                <w:color w:val="auto"/>
                <w:spacing w:val="6"/>
              </w:rPr>
            </w:pPr>
            <w:r>
              <w:rPr>
                <w:rFonts w:cs="Times New Roman"/>
                <w:b/>
                <w:color w:val="auto"/>
                <w:spacing w:val="6"/>
              </w:rPr>
              <w:t>Số g</w:t>
            </w:r>
            <w:r w:rsidR="00604B5A">
              <w:rPr>
                <w:rFonts w:cs="Times New Roman"/>
                <w:b/>
                <w:color w:val="auto"/>
                <w:spacing w:val="6"/>
              </w:rPr>
              <w:t>iờ tự học</w:t>
            </w:r>
          </w:p>
        </w:tc>
      </w:tr>
      <w:tr w:rsidR="00604B5A" w:rsidRPr="00604B5A" w:rsidTr="00BB303A">
        <w:tc>
          <w:tcPr>
            <w:tcW w:w="660"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Cs w:val="0"/>
                <w:color w:val="auto"/>
                <w:lang w:val="vi-VN"/>
              </w:rPr>
            </w:pPr>
            <w:r w:rsidRPr="00604B5A">
              <w:rPr>
                <w:rFonts w:cs="Times New Roman"/>
                <w:bCs w:val="0"/>
                <w:color w:val="auto"/>
                <w:lang w:val="vi-VN"/>
              </w:rPr>
              <w:t>1</w:t>
            </w:r>
          </w:p>
          <w:p w:rsidR="00604B5A" w:rsidRPr="00604B5A" w:rsidRDefault="00604B5A" w:rsidP="00065D6B">
            <w:pPr>
              <w:jc w:val="center"/>
              <w:rPr>
                <w:rFonts w:cs="Times New Roman"/>
                <w:bCs w:val="0"/>
                <w:color w:val="auto"/>
                <w:lang w:val="vi-VN"/>
              </w:rPr>
            </w:pPr>
            <w:r w:rsidRPr="00604B5A">
              <w:rPr>
                <w:rFonts w:cs="Times New Roman"/>
                <w:bCs w:val="0"/>
                <w:color w:val="auto"/>
                <w:lang w:val="vi-VN"/>
              </w:rPr>
              <w:t>2</w:t>
            </w:r>
          </w:p>
          <w:p w:rsidR="00604B5A" w:rsidRPr="00604B5A" w:rsidRDefault="00604B5A" w:rsidP="00065D6B">
            <w:pPr>
              <w:jc w:val="center"/>
              <w:rPr>
                <w:rFonts w:cs="Times New Roman"/>
                <w:bCs w:val="0"/>
                <w:color w:val="auto"/>
              </w:rPr>
            </w:pPr>
            <w:r w:rsidRPr="00604B5A">
              <w:rPr>
                <w:rFonts w:cs="Times New Roman"/>
                <w:bCs w:val="0"/>
                <w:color w:val="auto"/>
                <w:lang w:val="vi-VN"/>
              </w:rPr>
              <w:t>3</w:t>
            </w:r>
          </w:p>
        </w:tc>
        <w:tc>
          <w:tcPr>
            <w:tcW w:w="3987"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pStyle w:val="boxtextarial"/>
              <w:spacing w:before="0" w:after="0" w:line="240" w:lineRule="auto"/>
              <w:jc w:val="both"/>
              <w:rPr>
                <w:rFonts w:ascii="Times New Roman" w:hAnsi="Times New Roman"/>
                <w:b w:val="0"/>
                <w:bCs/>
                <w:sz w:val="28"/>
                <w:szCs w:val="28"/>
              </w:rPr>
            </w:pPr>
            <w:r w:rsidRPr="00604B5A">
              <w:rPr>
                <w:rFonts w:ascii="Times New Roman" w:hAnsi="Times New Roman"/>
                <w:b w:val="0"/>
                <w:bCs/>
                <w:sz w:val="28"/>
                <w:szCs w:val="28"/>
              </w:rPr>
              <w:t>Dao khoét, dao doa</w:t>
            </w:r>
            <w:r w:rsidRPr="00604B5A">
              <w:rPr>
                <w:rFonts w:ascii="Times New Roman" w:hAnsi="Times New Roman"/>
                <w:b w:val="0"/>
                <w:bCs/>
                <w:sz w:val="28"/>
                <w:szCs w:val="28"/>
                <w:lang w:val="vi-VN"/>
              </w:rPr>
              <w:t xml:space="preserve"> </w:t>
            </w:r>
          </w:p>
          <w:p w:rsidR="00604B5A" w:rsidRPr="00604B5A" w:rsidRDefault="00604B5A" w:rsidP="00065D6B">
            <w:pPr>
              <w:pStyle w:val="boxtextarial"/>
              <w:spacing w:before="0" w:after="0" w:line="240" w:lineRule="auto"/>
              <w:jc w:val="both"/>
              <w:rPr>
                <w:rFonts w:ascii="Times New Roman" w:hAnsi="Times New Roman"/>
                <w:b w:val="0"/>
                <w:bCs/>
                <w:sz w:val="28"/>
                <w:szCs w:val="28"/>
              </w:rPr>
            </w:pPr>
            <w:r w:rsidRPr="00604B5A">
              <w:rPr>
                <w:rFonts w:ascii="Times New Roman" w:hAnsi="Times New Roman"/>
                <w:b w:val="0"/>
                <w:bCs/>
                <w:sz w:val="28"/>
                <w:szCs w:val="28"/>
              </w:rPr>
              <w:t>Khoét lỗ</w:t>
            </w:r>
          </w:p>
          <w:p w:rsidR="00604B5A" w:rsidRPr="00604B5A" w:rsidRDefault="00604B5A" w:rsidP="00065D6B">
            <w:pPr>
              <w:pStyle w:val="boxtextarial"/>
              <w:spacing w:before="0" w:after="0" w:line="240" w:lineRule="auto"/>
              <w:jc w:val="both"/>
              <w:rPr>
                <w:rFonts w:ascii="Times New Roman" w:hAnsi="Times New Roman"/>
                <w:b w:val="0"/>
                <w:bCs/>
                <w:sz w:val="28"/>
                <w:szCs w:val="28"/>
              </w:rPr>
            </w:pPr>
            <w:r w:rsidRPr="00604B5A">
              <w:rPr>
                <w:rFonts w:ascii="Times New Roman" w:hAnsi="Times New Roman"/>
                <w:b w:val="0"/>
                <w:bCs/>
                <w:sz w:val="28"/>
                <w:szCs w:val="28"/>
              </w:rPr>
              <w:t>Doa lỗ</w:t>
            </w:r>
          </w:p>
        </w:tc>
        <w:tc>
          <w:tcPr>
            <w:tcW w:w="1028"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Cs w:val="0"/>
                <w:color w:val="auto"/>
                <w:lang w:val="vi-VN"/>
              </w:rPr>
            </w:pPr>
            <w:r w:rsidRPr="00604B5A">
              <w:rPr>
                <w:rFonts w:cs="Times New Roman"/>
                <w:bCs w:val="0"/>
                <w:color w:val="auto"/>
                <w:lang w:val="vi-VN"/>
              </w:rPr>
              <w:t>2</w:t>
            </w:r>
          </w:p>
          <w:p w:rsidR="00604B5A" w:rsidRPr="00604B5A" w:rsidRDefault="00604B5A" w:rsidP="00065D6B">
            <w:pPr>
              <w:jc w:val="center"/>
              <w:rPr>
                <w:rFonts w:cs="Times New Roman"/>
                <w:bCs w:val="0"/>
                <w:color w:val="auto"/>
                <w:lang w:val="vi-VN"/>
              </w:rPr>
            </w:pPr>
            <w:r w:rsidRPr="00604B5A">
              <w:rPr>
                <w:rFonts w:cs="Times New Roman"/>
                <w:bCs w:val="0"/>
                <w:color w:val="auto"/>
              </w:rPr>
              <w:t>1</w:t>
            </w:r>
            <w:r w:rsidRPr="00604B5A">
              <w:rPr>
                <w:rFonts w:cs="Times New Roman"/>
                <w:bCs w:val="0"/>
                <w:color w:val="auto"/>
                <w:lang w:val="vi-VN"/>
              </w:rPr>
              <w:t>5</w:t>
            </w:r>
          </w:p>
          <w:p w:rsidR="00604B5A" w:rsidRPr="00604B5A" w:rsidRDefault="00604B5A" w:rsidP="00065D6B">
            <w:pPr>
              <w:jc w:val="center"/>
              <w:rPr>
                <w:rFonts w:cs="Times New Roman"/>
                <w:bCs w:val="0"/>
                <w:color w:val="auto"/>
                <w:lang w:val="vi-VN"/>
              </w:rPr>
            </w:pPr>
            <w:r w:rsidRPr="00604B5A">
              <w:rPr>
                <w:rFonts w:cs="Times New Roman"/>
                <w:bCs w:val="0"/>
                <w:color w:val="auto"/>
              </w:rPr>
              <w:t>1</w:t>
            </w:r>
            <w:r w:rsidRPr="00604B5A">
              <w:rPr>
                <w:rFonts w:cs="Times New Roman"/>
                <w:bCs w:val="0"/>
                <w:color w:val="auto"/>
                <w:lang w:val="vi-VN"/>
              </w:rPr>
              <w:t>3</w:t>
            </w:r>
          </w:p>
        </w:tc>
        <w:tc>
          <w:tcPr>
            <w:tcW w:w="1042"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Cs w:val="0"/>
                <w:color w:val="auto"/>
                <w:lang w:val="vi-VN"/>
              </w:rPr>
            </w:pPr>
            <w:r w:rsidRPr="00604B5A">
              <w:rPr>
                <w:rFonts w:cs="Times New Roman"/>
                <w:bCs w:val="0"/>
                <w:color w:val="auto"/>
                <w:lang w:val="vi-VN"/>
              </w:rPr>
              <w:t>2</w:t>
            </w:r>
          </w:p>
          <w:p w:rsidR="00604B5A" w:rsidRPr="00604B5A" w:rsidRDefault="00604B5A" w:rsidP="00065D6B">
            <w:pPr>
              <w:jc w:val="center"/>
              <w:rPr>
                <w:rFonts w:cs="Times New Roman"/>
                <w:bCs w:val="0"/>
                <w:color w:val="auto"/>
              </w:rPr>
            </w:pPr>
            <w:r w:rsidRPr="00604B5A">
              <w:rPr>
                <w:rFonts w:cs="Times New Roman"/>
                <w:bCs w:val="0"/>
                <w:color w:val="auto"/>
              </w:rPr>
              <w:t>2</w:t>
            </w:r>
          </w:p>
          <w:p w:rsidR="00604B5A" w:rsidRPr="00604B5A" w:rsidRDefault="00604B5A" w:rsidP="00065D6B">
            <w:pPr>
              <w:jc w:val="center"/>
              <w:rPr>
                <w:rFonts w:cs="Times New Roman"/>
                <w:bCs w:val="0"/>
                <w:color w:val="auto"/>
              </w:rPr>
            </w:pPr>
            <w:r w:rsidRPr="00604B5A">
              <w:rPr>
                <w:rFonts w:cs="Times New Roman"/>
                <w:bCs w:val="0"/>
                <w:color w:val="auto"/>
              </w:rPr>
              <w:t>1</w:t>
            </w:r>
          </w:p>
        </w:tc>
        <w:tc>
          <w:tcPr>
            <w:tcW w:w="1029"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Cs w:val="0"/>
                <w:color w:val="auto"/>
              </w:rPr>
            </w:pPr>
            <w:r w:rsidRPr="00604B5A">
              <w:rPr>
                <w:rFonts w:cs="Times New Roman"/>
                <w:bCs w:val="0"/>
                <w:color w:val="auto"/>
              </w:rPr>
              <w:t>0</w:t>
            </w:r>
          </w:p>
          <w:p w:rsidR="00604B5A" w:rsidRPr="00604B5A" w:rsidRDefault="00604B5A" w:rsidP="00065D6B">
            <w:pPr>
              <w:jc w:val="center"/>
              <w:rPr>
                <w:rFonts w:cs="Times New Roman"/>
                <w:bCs w:val="0"/>
                <w:color w:val="auto"/>
              </w:rPr>
            </w:pPr>
            <w:r w:rsidRPr="00604B5A">
              <w:rPr>
                <w:rFonts w:cs="Times New Roman"/>
                <w:bCs w:val="0"/>
                <w:color w:val="auto"/>
              </w:rPr>
              <w:t>12</w:t>
            </w:r>
          </w:p>
          <w:p w:rsidR="00604B5A" w:rsidRPr="00604B5A" w:rsidRDefault="00604B5A" w:rsidP="00065D6B">
            <w:pPr>
              <w:jc w:val="center"/>
              <w:rPr>
                <w:rFonts w:cs="Times New Roman"/>
                <w:bCs w:val="0"/>
                <w:color w:val="auto"/>
                <w:lang w:val="vi-VN"/>
              </w:rPr>
            </w:pPr>
            <w:r w:rsidRPr="00604B5A">
              <w:rPr>
                <w:rFonts w:cs="Times New Roman"/>
                <w:bCs w:val="0"/>
                <w:color w:val="auto"/>
                <w:lang w:val="vi-VN"/>
              </w:rPr>
              <w:t>11</w:t>
            </w:r>
          </w:p>
        </w:tc>
        <w:tc>
          <w:tcPr>
            <w:tcW w:w="1031"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rPr>
                <w:rFonts w:cs="Times New Roman"/>
                <w:bCs w:val="0"/>
                <w:color w:val="auto"/>
                <w:lang w:val="vi-VN"/>
              </w:rPr>
            </w:pPr>
            <w:r w:rsidRPr="00604B5A">
              <w:rPr>
                <w:rFonts w:cs="Times New Roman"/>
                <w:bCs w:val="0"/>
                <w:color w:val="auto"/>
                <w:lang w:val="vi-VN"/>
              </w:rPr>
              <w:t xml:space="preserve">     0</w:t>
            </w:r>
          </w:p>
          <w:p w:rsidR="00604B5A" w:rsidRPr="00604B5A" w:rsidRDefault="00604B5A" w:rsidP="00065D6B">
            <w:pPr>
              <w:jc w:val="center"/>
              <w:rPr>
                <w:rFonts w:cs="Times New Roman"/>
                <w:bCs w:val="0"/>
                <w:color w:val="auto"/>
                <w:lang w:val="vi-VN"/>
              </w:rPr>
            </w:pPr>
            <w:r w:rsidRPr="00604B5A">
              <w:rPr>
                <w:rFonts w:cs="Times New Roman"/>
                <w:bCs w:val="0"/>
                <w:color w:val="auto"/>
                <w:lang w:val="vi-VN"/>
              </w:rPr>
              <w:t>1</w:t>
            </w:r>
          </w:p>
          <w:p w:rsidR="00604B5A" w:rsidRPr="00604B5A" w:rsidRDefault="00604B5A" w:rsidP="00065D6B">
            <w:pPr>
              <w:jc w:val="center"/>
              <w:rPr>
                <w:rFonts w:cs="Times New Roman"/>
                <w:bCs w:val="0"/>
                <w:color w:val="auto"/>
              </w:rPr>
            </w:pPr>
            <w:r w:rsidRPr="00604B5A">
              <w:rPr>
                <w:rFonts w:cs="Times New Roman"/>
                <w:bCs w:val="0"/>
                <w:color w:val="auto"/>
              </w:rPr>
              <w:t>1</w:t>
            </w:r>
          </w:p>
        </w:tc>
        <w:tc>
          <w:tcPr>
            <w:tcW w:w="1004"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rPr>
                <w:rFonts w:cs="Times New Roman"/>
                <w:bCs w:val="0"/>
                <w:color w:val="auto"/>
                <w:lang w:val="vi-VN"/>
              </w:rPr>
            </w:pPr>
          </w:p>
        </w:tc>
      </w:tr>
      <w:tr w:rsidR="00604B5A" w:rsidRPr="00604B5A" w:rsidTr="00BB303A">
        <w:tc>
          <w:tcPr>
            <w:tcW w:w="660"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both"/>
              <w:rPr>
                <w:rFonts w:cs="Times New Roman"/>
                <w:bCs w:val="0"/>
                <w:color w:val="auto"/>
                <w:lang w:val="vi-VN"/>
              </w:rPr>
            </w:pPr>
          </w:p>
        </w:tc>
        <w:tc>
          <w:tcPr>
            <w:tcW w:w="3987"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lang w:val="vi-VN"/>
              </w:rPr>
            </w:pPr>
            <w:r w:rsidRPr="00604B5A">
              <w:rPr>
                <w:rFonts w:cs="Times New Roman"/>
                <w:b/>
                <w:bCs w:val="0"/>
                <w:color w:val="auto"/>
                <w:lang w:val="vi-VN"/>
              </w:rPr>
              <w:t>Cộng</w:t>
            </w:r>
          </w:p>
        </w:tc>
        <w:tc>
          <w:tcPr>
            <w:tcW w:w="1028"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rPr>
            </w:pPr>
            <w:r w:rsidRPr="00604B5A">
              <w:rPr>
                <w:rFonts w:cs="Times New Roman"/>
                <w:b/>
                <w:bCs w:val="0"/>
                <w:color w:val="auto"/>
              </w:rPr>
              <w:t>30</w:t>
            </w:r>
          </w:p>
        </w:tc>
        <w:tc>
          <w:tcPr>
            <w:tcW w:w="1042"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lang w:val="vi-VN"/>
              </w:rPr>
            </w:pPr>
            <w:r w:rsidRPr="00604B5A">
              <w:rPr>
                <w:rFonts w:cs="Times New Roman"/>
                <w:b/>
                <w:bCs w:val="0"/>
                <w:color w:val="auto"/>
                <w:lang w:val="vi-VN"/>
              </w:rPr>
              <w:t>5</w:t>
            </w:r>
          </w:p>
        </w:tc>
        <w:tc>
          <w:tcPr>
            <w:tcW w:w="1029"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lang w:val="vi-VN"/>
              </w:rPr>
            </w:pPr>
            <w:r w:rsidRPr="00604B5A">
              <w:rPr>
                <w:rFonts w:cs="Times New Roman"/>
                <w:b/>
                <w:bCs w:val="0"/>
                <w:color w:val="auto"/>
              </w:rPr>
              <w:t>2</w:t>
            </w:r>
            <w:r w:rsidRPr="00604B5A">
              <w:rPr>
                <w:rFonts w:cs="Times New Roman"/>
                <w:b/>
                <w:bCs w:val="0"/>
                <w:color w:val="auto"/>
                <w:lang w:val="vi-VN"/>
              </w:rPr>
              <w:t>3</w:t>
            </w:r>
          </w:p>
        </w:tc>
        <w:tc>
          <w:tcPr>
            <w:tcW w:w="1031"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rPr>
            </w:pPr>
            <w:r w:rsidRPr="00604B5A">
              <w:rPr>
                <w:rFonts w:cs="Times New Roman"/>
                <w:b/>
                <w:bCs w:val="0"/>
                <w:color w:val="auto"/>
              </w:rPr>
              <w:t>2</w:t>
            </w:r>
          </w:p>
        </w:tc>
        <w:tc>
          <w:tcPr>
            <w:tcW w:w="1004" w:type="dxa"/>
            <w:tcBorders>
              <w:top w:val="single" w:sz="4" w:space="0" w:color="auto"/>
              <w:left w:val="single" w:sz="4" w:space="0" w:color="auto"/>
              <w:bottom w:val="single" w:sz="4" w:space="0" w:color="auto"/>
              <w:right w:val="single" w:sz="4" w:space="0" w:color="auto"/>
            </w:tcBorders>
          </w:tcPr>
          <w:p w:rsidR="00604B5A" w:rsidRPr="00604B5A" w:rsidRDefault="00604B5A" w:rsidP="00065D6B">
            <w:pPr>
              <w:jc w:val="center"/>
              <w:rPr>
                <w:rFonts w:cs="Times New Roman"/>
                <w:b/>
                <w:bCs w:val="0"/>
                <w:color w:val="auto"/>
              </w:rPr>
            </w:pPr>
            <w:r>
              <w:rPr>
                <w:rFonts w:cs="Times New Roman"/>
                <w:b/>
                <w:bCs w:val="0"/>
                <w:color w:val="auto"/>
              </w:rPr>
              <w:t>0</w:t>
            </w:r>
          </w:p>
        </w:tc>
      </w:tr>
    </w:tbl>
    <w:p w:rsidR="00604B5A" w:rsidRPr="00604B5A" w:rsidRDefault="00604B5A" w:rsidP="00604B5A">
      <w:pPr>
        <w:jc w:val="both"/>
        <w:rPr>
          <w:rFonts w:cs="Times New Roman"/>
          <w:color w:val="auto"/>
        </w:rPr>
      </w:pPr>
    </w:p>
    <w:p w:rsidR="00604B5A" w:rsidRPr="00604B5A" w:rsidRDefault="00604B5A" w:rsidP="00604B5A">
      <w:pPr>
        <w:jc w:val="both"/>
        <w:rPr>
          <w:rFonts w:cs="Times New Roman"/>
          <w:i/>
          <w:iCs/>
          <w:color w:val="auto"/>
        </w:rPr>
      </w:pPr>
      <w:r w:rsidRPr="00604B5A">
        <w:rPr>
          <w:rFonts w:cs="Times New Roman"/>
          <w:color w:val="auto"/>
        </w:rPr>
        <w:t xml:space="preserve">* Ghi chú: </w:t>
      </w:r>
      <w:r w:rsidRPr="00604B5A">
        <w:rPr>
          <w:rFonts w:cs="Times New Roman"/>
          <w:i/>
          <w:iCs/>
          <w:color w:val="auto"/>
        </w:rPr>
        <w:t>Thời gian kiểm tra được tích hợp giữa lý thuyết với thực hành được tính bằng giờ thực hành.</w:t>
      </w:r>
    </w:p>
    <w:p w:rsidR="00604B5A" w:rsidRPr="00604B5A" w:rsidRDefault="00604B5A" w:rsidP="00604B5A">
      <w:pPr>
        <w:jc w:val="both"/>
        <w:rPr>
          <w:rFonts w:cs="Times New Roman"/>
          <w:i/>
          <w:iCs/>
          <w:color w:val="auto"/>
        </w:rPr>
      </w:pPr>
      <w:r w:rsidRPr="00604B5A">
        <w:rPr>
          <w:rFonts w:cs="Times New Roman"/>
          <w:i/>
          <w:iCs/>
          <w:color w:val="auto"/>
        </w:rPr>
        <w:t>2. Nội dung chi tiết</w:t>
      </w:r>
    </w:p>
    <w:p w:rsidR="00604B5A" w:rsidRPr="00604B5A" w:rsidRDefault="00604B5A" w:rsidP="00604B5A">
      <w:pPr>
        <w:ind w:firstLine="720"/>
        <w:jc w:val="both"/>
        <w:rPr>
          <w:rFonts w:cs="Times New Roman"/>
          <w:color w:val="auto"/>
        </w:rPr>
      </w:pPr>
    </w:p>
    <w:p w:rsidR="00604B5A" w:rsidRPr="00604B5A" w:rsidRDefault="00604B5A" w:rsidP="00604B5A">
      <w:pPr>
        <w:tabs>
          <w:tab w:val="left" w:pos="6237"/>
        </w:tabs>
        <w:jc w:val="both"/>
        <w:rPr>
          <w:rFonts w:cs="Times New Roman"/>
          <w:bCs w:val="0"/>
          <w:color w:val="auto"/>
        </w:rPr>
      </w:pPr>
      <w:r w:rsidRPr="00604B5A">
        <w:rPr>
          <w:rFonts w:cs="Times New Roman"/>
          <w:bCs w:val="0"/>
          <w:color w:val="auto"/>
          <w:lang w:val="vi-VN"/>
        </w:rPr>
        <w:lastRenderedPageBreak/>
        <w:t xml:space="preserve">Bài </w:t>
      </w:r>
      <w:r w:rsidRPr="00604B5A">
        <w:rPr>
          <w:rFonts w:cs="Times New Roman"/>
          <w:bCs w:val="0"/>
          <w:color w:val="auto"/>
        </w:rPr>
        <w:t>1</w:t>
      </w:r>
      <w:r w:rsidRPr="00604B5A">
        <w:rPr>
          <w:rFonts w:cs="Times New Roman"/>
          <w:bCs w:val="0"/>
          <w:color w:val="auto"/>
          <w:lang w:val="vi-VN"/>
        </w:rPr>
        <w:t xml:space="preserve">.  </w:t>
      </w:r>
      <w:r w:rsidRPr="00604B5A">
        <w:rPr>
          <w:rFonts w:cs="Times New Roman"/>
          <w:b/>
          <w:bCs w:val="0"/>
          <w:color w:val="auto"/>
        </w:rPr>
        <w:t>Dao khoét, doa doa</w:t>
      </w:r>
      <w:r w:rsidRPr="00604B5A">
        <w:rPr>
          <w:rFonts w:cs="Times New Roman"/>
          <w:b/>
          <w:bCs w:val="0"/>
          <w:color w:val="auto"/>
          <w:lang w:val="vi-VN"/>
        </w:rPr>
        <w:tab/>
      </w:r>
      <w:r w:rsidRPr="00604B5A">
        <w:rPr>
          <w:rFonts w:cs="Times New Roman"/>
          <w:i/>
          <w:color w:val="auto"/>
          <w:lang w:val="vi-VN"/>
        </w:rPr>
        <w:t>Thời gian:</w:t>
      </w:r>
      <w:r w:rsidRPr="00604B5A">
        <w:rPr>
          <w:rFonts w:cs="Times New Roman"/>
          <w:i/>
          <w:color w:val="auto"/>
        </w:rPr>
        <w:t xml:space="preserve"> </w:t>
      </w:r>
      <w:r w:rsidRPr="00604B5A">
        <w:rPr>
          <w:rFonts w:cs="Times New Roman"/>
          <w:i/>
          <w:color w:val="auto"/>
          <w:lang w:val="vi-VN"/>
        </w:rPr>
        <w:t>2</w:t>
      </w:r>
      <w:r w:rsidRPr="00604B5A">
        <w:rPr>
          <w:rFonts w:cs="Times New Roman"/>
          <w:i/>
          <w:color w:val="auto"/>
        </w:rPr>
        <w:t xml:space="preserve"> giờ</w:t>
      </w:r>
    </w:p>
    <w:p w:rsidR="00604B5A" w:rsidRPr="00604B5A" w:rsidRDefault="00604B5A" w:rsidP="00604B5A">
      <w:pPr>
        <w:pStyle w:val="BodyText2"/>
        <w:spacing w:after="0" w:line="240" w:lineRule="auto"/>
        <w:jc w:val="both"/>
        <w:rPr>
          <w:rFonts w:ascii="Times New Roman" w:hAnsi="Times New Roman"/>
          <w:lang w:val="vi-VN"/>
        </w:rPr>
      </w:pPr>
      <w:r w:rsidRPr="00604B5A">
        <w:rPr>
          <w:rFonts w:ascii="Times New Roman" w:hAnsi="Times New Roman"/>
          <w:i/>
          <w:lang w:val="vi-VN"/>
        </w:rPr>
        <w:t>Mục tiêu:</w:t>
      </w:r>
      <w:r w:rsidRPr="00604B5A">
        <w:rPr>
          <w:rFonts w:ascii="Times New Roman" w:hAnsi="Times New Roman"/>
          <w:lang w:val="vi-VN"/>
        </w:rPr>
        <w:t xml:space="preserve"> </w:t>
      </w:r>
    </w:p>
    <w:p w:rsidR="00604B5A" w:rsidRPr="00604B5A" w:rsidRDefault="00604B5A" w:rsidP="00604B5A">
      <w:pPr>
        <w:ind w:firstLine="720"/>
        <w:jc w:val="both"/>
        <w:rPr>
          <w:rFonts w:cs="Times New Roman"/>
          <w:i/>
          <w:color w:val="auto"/>
        </w:rPr>
      </w:pPr>
      <w:r w:rsidRPr="00604B5A">
        <w:rPr>
          <w:rFonts w:cs="Times New Roman"/>
          <w:i/>
          <w:color w:val="auto"/>
        </w:rPr>
        <w:t>-</w:t>
      </w:r>
      <w:r w:rsidRPr="00604B5A">
        <w:rPr>
          <w:rFonts w:cs="Times New Roman"/>
          <w:i/>
          <w:color w:val="auto"/>
          <w:lang w:val="vi-VN"/>
        </w:rPr>
        <w:t xml:space="preserve"> Trình bày được các các thông số hình học của </w:t>
      </w:r>
      <w:r w:rsidRPr="00604B5A">
        <w:rPr>
          <w:rFonts w:cs="Times New Roman"/>
          <w:i/>
          <w:color w:val="auto"/>
        </w:rPr>
        <w:t>dao khoét, dao doa</w:t>
      </w:r>
      <w:r w:rsidRPr="00604B5A">
        <w:rPr>
          <w:rFonts w:cs="Times New Roman"/>
          <w:i/>
          <w:color w:val="auto"/>
          <w:lang w:val="vi-VN"/>
        </w:rPr>
        <w:t>.</w:t>
      </w:r>
    </w:p>
    <w:p w:rsidR="00604B5A" w:rsidRPr="00604B5A" w:rsidRDefault="00604B5A" w:rsidP="00604B5A">
      <w:pPr>
        <w:ind w:firstLine="720"/>
        <w:jc w:val="both"/>
        <w:rPr>
          <w:rFonts w:cs="Times New Roman"/>
          <w:i/>
          <w:color w:val="auto"/>
        </w:rPr>
      </w:pPr>
      <w:r w:rsidRPr="00604B5A">
        <w:rPr>
          <w:rFonts w:cs="Times New Roman"/>
          <w:i/>
          <w:color w:val="auto"/>
        </w:rPr>
        <w:t>- Chọn được bộ dụng cụ cắt như mũi khoan, khoét, doa phù hợp với lỗ cần gia công.</w:t>
      </w:r>
    </w:p>
    <w:p w:rsidR="00604B5A" w:rsidRPr="00604B5A" w:rsidRDefault="00604B5A" w:rsidP="00604B5A">
      <w:pPr>
        <w:ind w:firstLine="720"/>
        <w:jc w:val="both"/>
        <w:rPr>
          <w:rFonts w:cs="Times New Roman"/>
          <w:i/>
          <w:color w:val="auto"/>
        </w:rPr>
      </w:pPr>
      <w:r w:rsidRPr="00604B5A">
        <w:rPr>
          <w:rFonts w:cs="Times New Roman"/>
          <w:i/>
          <w:color w:val="auto"/>
        </w:rPr>
        <w:t>- Nhận dạng được các bề mặt, lưỡi cắt, thông số hình học của dao khoét, dao doa.</w:t>
      </w:r>
    </w:p>
    <w:p w:rsidR="00604B5A" w:rsidRPr="00604B5A" w:rsidRDefault="00604B5A" w:rsidP="00604B5A">
      <w:pPr>
        <w:ind w:firstLine="709"/>
        <w:jc w:val="both"/>
        <w:rPr>
          <w:rFonts w:cs="Times New Roman"/>
          <w:bCs w:val="0"/>
          <w:i/>
          <w:caps/>
          <w:color w:val="auto"/>
          <w:lang w:val="vi-VN"/>
        </w:rPr>
      </w:pPr>
      <w:r w:rsidRPr="00604B5A">
        <w:rPr>
          <w:rFonts w:cs="Times New Roman"/>
          <w:i/>
          <w:color w:val="auto"/>
        </w:rPr>
        <w:t>- Rèn luyện tính kỷ luật, kiên trì, cẩn thận, nghiêm túc, chủ động và tích cực sáng tạo trong học tập.</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1. Dao khoét</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1.1. Cấu tạo, công dụng</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1.2. Thông số hình học của dao khoét</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1.3. Ảnh hưởng của các thông số hình học của dao khoét đến quá trình cắt</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2. Dao doa</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2.1. Cấu tạo, công dụng</w:t>
      </w:r>
    </w:p>
    <w:p w:rsidR="00604B5A" w:rsidRPr="00604B5A" w:rsidRDefault="00604B5A" w:rsidP="00604B5A">
      <w:pPr>
        <w:pStyle w:val="boxtextarial"/>
        <w:spacing w:before="0" w:after="0" w:line="240" w:lineRule="auto"/>
        <w:jc w:val="both"/>
        <w:rPr>
          <w:rFonts w:ascii="Times New Roman" w:hAnsi="Times New Roman"/>
          <w:b w:val="0"/>
          <w:sz w:val="28"/>
          <w:szCs w:val="28"/>
          <w:lang w:val="vi-VN"/>
        </w:rPr>
      </w:pPr>
      <w:r w:rsidRPr="00604B5A">
        <w:rPr>
          <w:rFonts w:ascii="Times New Roman" w:hAnsi="Times New Roman"/>
          <w:b w:val="0"/>
          <w:sz w:val="28"/>
          <w:szCs w:val="28"/>
          <w:lang w:val="vi-VN"/>
        </w:rPr>
        <w:t>2.2. Thông số hình học của dao doa</w:t>
      </w:r>
    </w:p>
    <w:p w:rsidR="00604B5A" w:rsidRPr="00604B5A" w:rsidRDefault="00604B5A" w:rsidP="00604B5A">
      <w:pPr>
        <w:pStyle w:val="boxtextarial"/>
        <w:spacing w:before="0" w:after="0" w:line="240" w:lineRule="auto"/>
        <w:ind w:left="284" w:hanging="284"/>
        <w:jc w:val="both"/>
        <w:rPr>
          <w:rFonts w:ascii="Times New Roman" w:hAnsi="Times New Roman"/>
          <w:b w:val="0"/>
          <w:sz w:val="28"/>
          <w:szCs w:val="28"/>
          <w:lang w:val="vi-VN"/>
        </w:rPr>
      </w:pPr>
      <w:r w:rsidRPr="00604B5A">
        <w:rPr>
          <w:rFonts w:ascii="Times New Roman" w:hAnsi="Times New Roman"/>
          <w:b w:val="0"/>
          <w:sz w:val="28"/>
          <w:szCs w:val="28"/>
          <w:lang w:val="vi-VN"/>
        </w:rPr>
        <w:t>2.3. Ảnh hưởng của các thông số hình học của dao doa đến quá trình cắt</w:t>
      </w:r>
    </w:p>
    <w:p w:rsidR="00604B5A" w:rsidRPr="00604B5A" w:rsidRDefault="00604B5A" w:rsidP="00604B5A">
      <w:pPr>
        <w:pStyle w:val="boxtextarial"/>
        <w:spacing w:before="0" w:after="0" w:line="240" w:lineRule="auto"/>
        <w:ind w:left="284" w:hanging="284"/>
        <w:jc w:val="both"/>
        <w:rPr>
          <w:rFonts w:ascii="Times New Roman" w:hAnsi="Times New Roman"/>
          <w:b w:val="0"/>
          <w:sz w:val="28"/>
          <w:szCs w:val="28"/>
          <w:lang w:val="vi-VN"/>
        </w:rPr>
      </w:pPr>
      <w:r w:rsidRPr="00604B5A">
        <w:rPr>
          <w:rFonts w:ascii="Times New Roman" w:hAnsi="Times New Roman"/>
          <w:b w:val="0"/>
          <w:sz w:val="28"/>
          <w:szCs w:val="28"/>
          <w:lang w:val="vi-VN"/>
        </w:rPr>
        <w:t>3. Kích thước bộ dụng cụ cắt khoan, khoét, doa theo lỗ gia công</w:t>
      </w:r>
    </w:p>
    <w:p w:rsidR="00604B5A" w:rsidRPr="00604B5A" w:rsidRDefault="00604B5A" w:rsidP="00604B5A">
      <w:pPr>
        <w:jc w:val="both"/>
        <w:rPr>
          <w:rFonts w:cs="Times New Roman"/>
          <w:bCs w:val="0"/>
          <w:color w:val="auto"/>
          <w:lang w:val="vi-VN"/>
        </w:rPr>
      </w:pPr>
    </w:p>
    <w:p w:rsidR="00604B5A" w:rsidRPr="00604B5A" w:rsidRDefault="00604B5A" w:rsidP="00604B5A">
      <w:pPr>
        <w:tabs>
          <w:tab w:val="left" w:pos="6237"/>
        </w:tabs>
        <w:jc w:val="both"/>
        <w:rPr>
          <w:rFonts w:cs="Times New Roman"/>
          <w:bCs w:val="0"/>
          <w:color w:val="auto"/>
        </w:rPr>
      </w:pPr>
      <w:r w:rsidRPr="00604B5A">
        <w:rPr>
          <w:rFonts w:cs="Times New Roman"/>
          <w:bCs w:val="0"/>
          <w:color w:val="auto"/>
          <w:lang w:val="vi-VN"/>
        </w:rPr>
        <w:t xml:space="preserve">Bài 2.  </w:t>
      </w:r>
      <w:r w:rsidRPr="00604B5A">
        <w:rPr>
          <w:rFonts w:cs="Times New Roman"/>
          <w:b/>
          <w:bCs w:val="0"/>
          <w:color w:val="auto"/>
          <w:lang w:val="vi-VN"/>
        </w:rPr>
        <w:t>Khoét lỗ</w:t>
      </w:r>
      <w:r w:rsidRPr="00604B5A">
        <w:rPr>
          <w:rFonts w:cs="Times New Roman"/>
          <w:b/>
          <w:bCs w:val="0"/>
          <w:color w:val="auto"/>
          <w:lang w:val="vi-VN"/>
        </w:rPr>
        <w:tab/>
      </w:r>
      <w:r w:rsidRPr="00604B5A">
        <w:rPr>
          <w:rFonts w:cs="Times New Roman"/>
          <w:i/>
          <w:color w:val="auto"/>
          <w:lang w:val="vi-VN"/>
        </w:rPr>
        <w:t>Thời gian:</w:t>
      </w:r>
      <w:r w:rsidRPr="00604B5A">
        <w:rPr>
          <w:rFonts w:cs="Times New Roman"/>
          <w:i/>
          <w:color w:val="auto"/>
        </w:rPr>
        <w:t xml:space="preserve"> 1</w:t>
      </w:r>
      <w:r w:rsidRPr="00604B5A">
        <w:rPr>
          <w:rFonts w:cs="Times New Roman"/>
          <w:i/>
          <w:color w:val="auto"/>
          <w:lang w:val="vi-VN"/>
        </w:rPr>
        <w:t>5</w:t>
      </w:r>
      <w:r w:rsidRPr="00604B5A">
        <w:rPr>
          <w:rFonts w:cs="Times New Roman"/>
          <w:i/>
          <w:color w:val="auto"/>
        </w:rPr>
        <w:t xml:space="preserve"> giờ</w:t>
      </w:r>
    </w:p>
    <w:p w:rsidR="00604B5A" w:rsidRPr="00604B5A" w:rsidRDefault="00604B5A" w:rsidP="00604B5A">
      <w:pPr>
        <w:pStyle w:val="BodyText2"/>
        <w:spacing w:after="0" w:line="240" w:lineRule="auto"/>
        <w:jc w:val="both"/>
        <w:rPr>
          <w:rFonts w:ascii="Times New Roman" w:hAnsi="Times New Roman"/>
          <w:lang w:val="vi-VN"/>
        </w:rPr>
      </w:pPr>
      <w:r w:rsidRPr="00604B5A">
        <w:rPr>
          <w:rFonts w:ascii="Times New Roman" w:hAnsi="Times New Roman"/>
          <w:i/>
          <w:lang w:val="vi-VN"/>
        </w:rPr>
        <w:t>Mục tiêu:</w:t>
      </w:r>
      <w:r w:rsidRPr="00604B5A">
        <w:rPr>
          <w:rFonts w:ascii="Times New Roman" w:hAnsi="Times New Roman"/>
          <w:lang w:val="vi-VN"/>
        </w:rPr>
        <w:t xml:space="preserve"> </w:t>
      </w:r>
    </w:p>
    <w:p w:rsidR="00604B5A" w:rsidRPr="00604B5A" w:rsidRDefault="00604B5A" w:rsidP="00604B5A">
      <w:pPr>
        <w:ind w:firstLine="720"/>
        <w:jc w:val="both"/>
        <w:rPr>
          <w:rFonts w:cs="Times New Roman"/>
          <w:i/>
          <w:color w:val="auto"/>
        </w:rPr>
      </w:pPr>
      <w:r w:rsidRPr="00604B5A">
        <w:rPr>
          <w:rFonts w:cs="Times New Roman"/>
          <w:i/>
          <w:color w:val="auto"/>
        </w:rPr>
        <w:t>- Trình bày được yêu kỹ thuật khi khoét lỗ trên máy tiện.</w:t>
      </w:r>
    </w:p>
    <w:p w:rsidR="00604B5A" w:rsidRPr="00604B5A" w:rsidRDefault="00604B5A" w:rsidP="00604B5A">
      <w:pPr>
        <w:ind w:firstLine="720"/>
        <w:jc w:val="both"/>
        <w:rPr>
          <w:rFonts w:cs="Times New Roman"/>
          <w:i/>
          <w:color w:val="auto"/>
        </w:rPr>
      </w:pPr>
      <w:r w:rsidRPr="00604B5A">
        <w:rPr>
          <w:rFonts w:cs="Times New Roman"/>
          <w:i/>
          <w:color w:val="auto"/>
        </w:rPr>
        <w:t>- Vận hành thành thạo máy tiện để khoét lỗ trên máy tiện đúng qui trình qui phạm, đạt cấp chính xác 8-8, độ nhám cấp 8-9, đạt yêu cầu kỹ thuật, đúng thời gian qui định, đảm bảo an toàn cho người và máy.</w:t>
      </w:r>
    </w:p>
    <w:p w:rsidR="00604B5A" w:rsidRPr="00604B5A" w:rsidRDefault="00604B5A" w:rsidP="00604B5A">
      <w:pPr>
        <w:ind w:firstLine="720"/>
        <w:jc w:val="both"/>
        <w:rPr>
          <w:rFonts w:cs="Times New Roman"/>
          <w:i/>
          <w:color w:val="auto"/>
        </w:rPr>
      </w:pPr>
      <w:r w:rsidRPr="00604B5A">
        <w:rPr>
          <w:rFonts w:cs="Times New Roman"/>
          <w:i/>
          <w:color w:val="auto"/>
        </w:rPr>
        <w:t>- Sử dụng và bảo quản được các loại dụng cụ đo kiểm bề mặt lỗ: thước cặp, ca líp trục, pan me đo trong, đồng hồ so, thước đo rãnh trong...</w:t>
      </w:r>
    </w:p>
    <w:p w:rsidR="00604B5A" w:rsidRPr="00604B5A" w:rsidRDefault="00604B5A" w:rsidP="00604B5A">
      <w:pPr>
        <w:ind w:firstLine="720"/>
        <w:jc w:val="both"/>
        <w:rPr>
          <w:rFonts w:cs="Times New Roman"/>
          <w:i/>
          <w:color w:val="auto"/>
        </w:rPr>
      </w:pPr>
      <w:r w:rsidRPr="00604B5A">
        <w:rPr>
          <w:rFonts w:cs="Times New Roman"/>
          <w:i/>
          <w:color w:val="auto"/>
        </w:rPr>
        <w:t>- Giải thích được các dạng sai  hỏng, nguyên nhân và cách khắc phục.</w:t>
      </w:r>
    </w:p>
    <w:p w:rsidR="00604B5A" w:rsidRPr="00604B5A" w:rsidRDefault="00604B5A" w:rsidP="00604B5A">
      <w:pPr>
        <w:ind w:firstLine="709"/>
        <w:jc w:val="both"/>
        <w:rPr>
          <w:rFonts w:cs="Times New Roman"/>
          <w:bCs w:val="0"/>
          <w:i/>
          <w:color w:val="auto"/>
          <w:lang w:val="vi-VN"/>
        </w:rPr>
      </w:pPr>
      <w:r w:rsidRPr="00604B5A">
        <w:rPr>
          <w:rFonts w:cs="Times New Roman"/>
          <w:i/>
          <w:color w:val="auto"/>
        </w:rPr>
        <w:t>- Rèn luyện tính kỷ luật, kiên trì, cẩn thận, nghiêm túc, chủ động và tích cực sáng tạo trong học tập.</w:t>
      </w:r>
    </w:p>
    <w:p w:rsidR="00604B5A" w:rsidRPr="00604B5A" w:rsidRDefault="00604B5A" w:rsidP="00604B5A">
      <w:pPr>
        <w:jc w:val="both"/>
        <w:rPr>
          <w:rFonts w:cs="Times New Roman"/>
          <w:color w:val="auto"/>
          <w:lang w:val="vi-VN"/>
        </w:rPr>
      </w:pPr>
      <w:r w:rsidRPr="00604B5A">
        <w:rPr>
          <w:rFonts w:cs="Times New Roman"/>
          <w:color w:val="auto"/>
          <w:lang w:val="vi-VN"/>
        </w:rPr>
        <w:t>1. Yêu cầu kỹ thuật khi khoét lỗ</w:t>
      </w:r>
    </w:p>
    <w:p w:rsidR="00604B5A" w:rsidRPr="00604B5A" w:rsidRDefault="00604B5A" w:rsidP="00604B5A">
      <w:pPr>
        <w:jc w:val="both"/>
        <w:rPr>
          <w:rFonts w:cs="Times New Roman"/>
          <w:color w:val="auto"/>
          <w:lang w:val="vi-VN"/>
        </w:rPr>
      </w:pPr>
      <w:r w:rsidRPr="00604B5A">
        <w:rPr>
          <w:rFonts w:cs="Times New Roman"/>
          <w:color w:val="auto"/>
          <w:lang w:val="vi-VN"/>
        </w:rPr>
        <w:t>2. Phương pháp gia công</w:t>
      </w:r>
    </w:p>
    <w:p w:rsidR="00604B5A" w:rsidRPr="00604B5A" w:rsidRDefault="00604B5A" w:rsidP="00604B5A">
      <w:pPr>
        <w:jc w:val="both"/>
        <w:rPr>
          <w:rFonts w:cs="Times New Roman"/>
          <w:color w:val="auto"/>
          <w:lang w:val="vi-VN"/>
        </w:rPr>
      </w:pPr>
      <w:r w:rsidRPr="00604B5A">
        <w:rPr>
          <w:rFonts w:cs="Times New Roman"/>
          <w:color w:val="auto"/>
          <w:lang w:val="vi-VN"/>
        </w:rPr>
        <w:t>2.1. Gá lắp, điều chỉnh phôi.</w:t>
      </w:r>
    </w:p>
    <w:p w:rsidR="00604B5A" w:rsidRPr="00604B5A" w:rsidRDefault="00604B5A" w:rsidP="00604B5A">
      <w:pPr>
        <w:jc w:val="both"/>
        <w:rPr>
          <w:rFonts w:cs="Times New Roman"/>
          <w:color w:val="auto"/>
          <w:lang w:val="vi-VN"/>
        </w:rPr>
      </w:pPr>
      <w:r w:rsidRPr="00604B5A">
        <w:rPr>
          <w:rFonts w:cs="Times New Roman"/>
          <w:color w:val="auto"/>
          <w:lang w:val="vi-VN"/>
        </w:rPr>
        <w:t>2.2. Gá lắp, điều chỉnh mũi khoan.</w:t>
      </w:r>
    </w:p>
    <w:p w:rsidR="00604B5A" w:rsidRPr="00604B5A" w:rsidRDefault="00604B5A" w:rsidP="00604B5A">
      <w:pPr>
        <w:jc w:val="both"/>
        <w:rPr>
          <w:rFonts w:cs="Times New Roman"/>
          <w:color w:val="auto"/>
          <w:lang w:val="vi-VN"/>
        </w:rPr>
      </w:pPr>
      <w:r w:rsidRPr="00604B5A">
        <w:rPr>
          <w:rFonts w:cs="Times New Roman"/>
          <w:color w:val="auto"/>
          <w:lang w:val="vi-VN"/>
        </w:rPr>
        <w:t>2.3. Điều chỉnh máy.</w:t>
      </w:r>
    </w:p>
    <w:p w:rsidR="00604B5A" w:rsidRPr="00604B5A" w:rsidRDefault="00604B5A" w:rsidP="00604B5A">
      <w:pPr>
        <w:jc w:val="both"/>
        <w:rPr>
          <w:rFonts w:cs="Times New Roman"/>
          <w:color w:val="auto"/>
          <w:lang w:val="vi-VN"/>
        </w:rPr>
      </w:pPr>
      <w:r w:rsidRPr="00604B5A">
        <w:rPr>
          <w:rFonts w:cs="Times New Roman"/>
          <w:color w:val="auto"/>
          <w:lang w:val="vi-VN"/>
        </w:rPr>
        <w:t>2.4. Cắt thử và đo.</w:t>
      </w:r>
    </w:p>
    <w:p w:rsidR="00604B5A" w:rsidRPr="00604B5A" w:rsidRDefault="00604B5A" w:rsidP="00604B5A">
      <w:pPr>
        <w:jc w:val="both"/>
        <w:rPr>
          <w:rFonts w:cs="Times New Roman"/>
          <w:color w:val="auto"/>
          <w:lang w:val="vi-VN"/>
        </w:rPr>
      </w:pPr>
      <w:r w:rsidRPr="00604B5A">
        <w:rPr>
          <w:rFonts w:cs="Times New Roman"/>
          <w:color w:val="auto"/>
          <w:lang w:val="vi-VN"/>
        </w:rPr>
        <w:t>2.5. Tiến hành gia công.</w:t>
      </w:r>
    </w:p>
    <w:p w:rsidR="00604B5A" w:rsidRPr="00604B5A" w:rsidRDefault="00604B5A" w:rsidP="00604B5A">
      <w:pPr>
        <w:jc w:val="both"/>
        <w:rPr>
          <w:rFonts w:cs="Times New Roman"/>
          <w:color w:val="auto"/>
          <w:lang w:val="vi-VN"/>
        </w:rPr>
      </w:pPr>
      <w:r w:rsidRPr="00604B5A">
        <w:rPr>
          <w:rFonts w:cs="Times New Roman"/>
          <w:color w:val="auto"/>
          <w:lang w:val="vi-VN"/>
        </w:rPr>
        <w:t>3. Dạng sai hỏng, nguyên nhân và biện pháp đề phòng</w:t>
      </w:r>
    </w:p>
    <w:p w:rsidR="00604B5A" w:rsidRPr="00604B5A" w:rsidRDefault="00604B5A" w:rsidP="00604B5A">
      <w:pPr>
        <w:jc w:val="both"/>
        <w:rPr>
          <w:rFonts w:cs="Times New Roman"/>
          <w:color w:val="auto"/>
          <w:lang w:val="vi-VN"/>
        </w:rPr>
      </w:pPr>
      <w:r w:rsidRPr="00604B5A">
        <w:rPr>
          <w:rFonts w:cs="Times New Roman"/>
          <w:color w:val="auto"/>
          <w:lang w:val="vi-VN"/>
        </w:rPr>
        <w:t>4. Kiểm tra sản phẩm.</w:t>
      </w:r>
    </w:p>
    <w:p w:rsidR="00604B5A" w:rsidRPr="00604B5A" w:rsidRDefault="00604B5A" w:rsidP="00604B5A">
      <w:pPr>
        <w:pStyle w:val="boxtextarial"/>
        <w:spacing w:before="0" w:after="0" w:line="240" w:lineRule="auto"/>
        <w:ind w:left="284" w:hanging="284"/>
        <w:jc w:val="both"/>
        <w:rPr>
          <w:rFonts w:ascii="Times New Roman" w:hAnsi="Times New Roman"/>
          <w:b w:val="0"/>
          <w:sz w:val="28"/>
          <w:szCs w:val="28"/>
          <w:lang w:val="vi-VN"/>
        </w:rPr>
      </w:pPr>
      <w:r w:rsidRPr="00604B5A">
        <w:rPr>
          <w:rFonts w:ascii="Times New Roman" w:hAnsi="Times New Roman"/>
          <w:b w:val="0"/>
          <w:sz w:val="28"/>
          <w:szCs w:val="28"/>
          <w:lang w:val="vi-VN"/>
        </w:rPr>
        <w:t>5. Vệ sinh công nghiệp.</w:t>
      </w:r>
    </w:p>
    <w:p w:rsidR="00604B5A" w:rsidRPr="00604B5A" w:rsidRDefault="00604B5A" w:rsidP="00604B5A">
      <w:pPr>
        <w:ind w:firstLine="284"/>
        <w:jc w:val="both"/>
        <w:rPr>
          <w:rFonts w:cs="Times New Roman"/>
          <w:bCs w:val="0"/>
          <w:color w:val="auto"/>
          <w:lang w:val="vi-VN"/>
        </w:rPr>
      </w:pPr>
    </w:p>
    <w:p w:rsidR="00604B5A" w:rsidRPr="00604B5A" w:rsidRDefault="00604B5A" w:rsidP="00604B5A">
      <w:pPr>
        <w:tabs>
          <w:tab w:val="left" w:pos="6237"/>
        </w:tabs>
        <w:jc w:val="both"/>
        <w:rPr>
          <w:rFonts w:cs="Times New Roman"/>
          <w:bCs w:val="0"/>
          <w:color w:val="auto"/>
        </w:rPr>
      </w:pPr>
      <w:r w:rsidRPr="00604B5A">
        <w:rPr>
          <w:rFonts w:cs="Times New Roman"/>
          <w:bCs w:val="0"/>
          <w:color w:val="auto"/>
          <w:lang w:val="vi-VN"/>
        </w:rPr>
        <w:t xml:space="preserve">Bài 3: </w:t>
      </w:r>
      <w:r w:rsidRPr="00604B5A">
        <w:rPr>
          <w:rFonts w:cs="Times New Roman"/>
          <w:b/>
          <w:bCs w:val="0"/>
          <w:color w:val="auto"/>
          <w:lang w:val="vi-VN"/>
        </w:rPr>
        <w:t>Doa lỗ</w:t>
      </w:r>
      <w:r w:rsidRPr="00604B5A">
        <w:rPr>
          <w:rFonts w:cs="Times New Roman"/>
          <w:b/>
          <w:bCs w:val="0"/>
          <w:color w:val="auto"/>
          <w:lang w:val="vi-VN"/>
        </w:rPr>
        <w:tab/>
      </w:r>
      <w:r w:rsidRPr="00604B5A">
        <w:rPr>
          <w:rFonts w:cs="Times New Roman"/>
          <w:i/>
          <w:color w:val="auto"/>
          <w:lang w:val="vi-VN"/>
        </w:rPr>
        <w:t>Thời gian:</w:t>
      </w:r>
      <w:r w:rsidRPr="00604B5A">
        <w:rPr>
          <w:rFonts w:cs="Times New Roman"/>
          <w:i/>
          <w:color w:val="auto"/>
        </w:rPr>
        <w:t xml:space="preserve"> 1</w:t>
      </w:r>
      <w:r w:rsidRPr="00604B5A">
        <w:rPr>
          <w:rFonts w:cs="Times New Roman"/>
          <w:i/>
          <w:color w:val="auto"/>
          <w:lang w:val="vi-VN"/>
        </w:rPr>
        <w:t>3</w:t>
      </w:r>
      <w:r w:rsidRPr="00604B5A">
        <w:rPr>
          <w:rFonts w:cs="Times New Roman"/>
          <w:i/>
          <w:color w:val="auto"/>
        </w:rPr>
        <w:t xml:space="preserve"> giờ</w:t>
      </w:r>
    </w:p>
    <w:p w:rsidR="00604B5A" w:rsidRPr="00604B5A" w:rsidRDefault="00604B5A" w:rsidP="00604B5A">
      <w:pPr>
        <w:pStyle w:val="BodyText2"/>
        <w:spacing w:after="0" w:line="240" w:lineRule="auto"/>
        <w:jc w:val="both"/>
        <w:rPr>
          <w:rFonts w:ascii="Times New Roman" w:hAnsi="Times New Roman"/>
          <w:lang w:val="vi-VN"/>
        </w:rPr>
      </w:pPr>
      <w:r w:rsidRPr="00604B5A">
        <w:rPr>
          <w:rFonts w:ascii="Times New Roman" w:hAnsi="Times New Roman"/>
          <w:i/>
          <w:lang w:val="vi-VN"/>
        </w:rPr>
        <w:t>Mục tiêu:</w:t>
      </w:r>
      <w:r w:rsidRPr="00604B5A">
        <w:rPr>
          <w:rFonts w:ascii="Times New Roman" w:hAnsi="Times New Roman"/>
          <w:lang w:val="vi-VN"/>
        </w:rPr>
        <w:t xml:space="preserve"> </w:t>
      </w:r>
    </w:p>
    <w:p w:rsidR="00604B5A" w:rsidRPr="00604B5A" w:rsidRDefault="00604B5A" w:rsidP="00604B5A">
      <w:pPr>
        <w:ind w:firstLine="720"/>
        <w:jc w:val="both"/>
        <w:rPr>
          <w:rFonts w:cs="Times New Roman"/>
          <w:i/>
          <w:color w:val="auto"/>
        </w:rPr>
      </w:pPr>
      <w:r w:rsidRPr="00604B5A">
        <w:rPr>
          <w:rFonts w:cs="Times New Roman"/>
          <w:i/>
          <w:color w:val="auto"/>
        </w:rPr>
        <w:t>- Trình bày được yêu kỹ thuật khi doa lỗ trên máy tiện.</w:t>
      </w:r>
    </w:p>
    <w:p w:rsidR="00604B5A" w:rsidRPr="00604B5A" w:rsidRDefault="00604B5A" w:rsidP="00604B5A">
      <w:pPr>
        <w:ind w:firstLine="720"/>
        <w:jc w:val="both"/>
        <w:rPr>
          <w:rFonts w:cs="Times New Roman"/>
          <w:i/>
          <w:color w:val="auto"/>
        </w:rPr>
      </w:pPr>
      <w:r w:rsidRPr="00604B5A">
        <w:rPr>
          <w:rFonts w:cs="Times New Roman"/>
          <w:i/>
          <w:color w:val="auto"/>
        </w:rPr>
        <w:lastRenderedPageBreak/>
        <w:t>- Vận hành thành thạo máy tiện để doa lỗ trên máy tiện đúng qui trình qui phạm, đạt cấp chính xác 7-8, độ nhám cấp 7-8, đạt yêu cầu kỹ thuật, đúng thời gian qui định, đảm bảo an toàn cho người và máy.</w:t>
      </w:r>
    </w:p>
    <w:p w:rsidR="00604B5A" w:rsidRPr="00604B5A" w:rsidRDefault="00604B5A" w:rsidP="00604B5A">
      <w:pPr>
        <w:ind w:firstLine="720"/>
        <w:jc w:val="both"/>
        <w:rPr>
          <w:rFonts w:cs="Times New Roman"/>
          <w:i/>
          <w:color w:val="auto"/>
        </w:rPr>
      </w:pPr>
      <w:r w:rsidRPr="00604B5A">
        <w:rPr>
          <w:rFonts w:cs="Times New Roman"/>
          <w:i/>
          <w:color w:val="auto"/>
        </w:rPr>
        <w:t>- Sử dụng và bảo quản được các loại dụng cụ đo kiểm bề mặt lỗ: thước cặp, ca líp trục, pan me đo trong, đồng hồ so, thước đo rãnh trong...</w:t>
      </w:r>
    </w:p>
    <w:p w:rsidR="00604B5A" w:rsidRPr="00604B5A" w:rsidRDefault="00604B5A" w:rsidP="00604B5A">
      <w:pPr>
        <w:ind w:firstLine="720"/>
        <w:jc w:val="both"/>
        <w:rPr>
          <w:rFonts w:cs="Times New Roman"/>
          <w:i/>
          <w:color w:val="auto"/>
        </w:rPr>
      </w:pPr>
      <w:r w:rsidRPr="00604B5A">
        <w:rPr>
          <w:rFonts w:cs="Times New Roman"/>
          <w:i/>
          <w:color w:val="auto"/>
        </w:rPr>
        <w:t>- Giải thích được các dạng sai  hỏng, nguyên nhân và cách khắc phục.</w:t>
      </w:r>
    </w:p>
    <w:p w:rsidR="00604B5A" w:rsidRPr="00604B5A" w:rsidRDefault="00604B5A" w:rsidP="00604B5A">
      <w:pPr>
        <w:ind w:firstLine="709"/>
        <w:jc w:val="both"/>
        <w:rPr>
          <w:rFonts w:cs="Times New Roman"/>
          <w:i/>
          <w:color w:val="auto"/>
          <w:lang w:val="vi-VN"/>
        </w:rPr>
      </w:pPr>
      <w:r w:rsidRPr="00604B5A">
        <w:rPr>
          <w:rFonts w:cs="Times New Roman"/>
          <w:i/>
          <w:color w:val="auto"/>
        </w:rPr>
        <w:t>- Rèn luyện tính kỷ luật, kiên trì, cẩn thận, nghiêm túc, chủ động và tích cực sáng tạo trong học tập.</w:t>
      </w:r>
    </w:p>
    <w:p w:rsidR="00604B5A" w:rsidRPr="00604B5A" w:rsidRDefault="00604B5A" w:rsidP="00604B5A">
      <w:pPr>
        <w:jc w:val="both"/>
        <w:rPr>
          <w:rFonts w:cs="Times New Roman"/>
          <w:color w:val="auto"/>
          <w:lang w:val="vi-VN"/>
        </w:rPr>
      </w:pPr>
      <w:r w:rsidRPr="00604B5A">
        <w:rPr>
          <w:rFonts w:cs="Times New Roman"/>
          <w:color w:val="auto"/>
          <w:lang w:val="vi-VN"/>
        </w:rPr>
        <w:t>1. Yêu cầu kỹ thuật khi doa lỗ</w:t>
      </w:r>
    </w:p>
    <w:p w:rsidR="00604B5A" w:rsidRPr="00604B5A" w:rsidRDefault="00604B5A" w:rsidP="00604B5A">
      <w:pPr>
        <w:jc w:val="both"/>
        <w:rPr>
          <w:rFonts w:cs="Times New Roman"/>
          <w:color w:val="auto"/>
          <w:lang w:val="vi-VN"/>
        </w:rPr>
      </w:pPr>
      <w:r w:rsidRPr="00604B5A">
        <w:rPr>
          <w:rFonts w:cs="Times New Roman"/>
          <w:color w:val="auto"/>
          <w:lang w:val="vi-VN"/>
        </w:rPr>
        <w:t>2. Phương pháp gia công</w:t>
      </w:r>
    </w:p>
    <w:p w:rsidR="00604B5A" w:rsidRPr="00604B5A" w:rsidRDefault="00604B5A" w:rsidP="00604B5A">
      <w:pPr>
        <w:jc w:val="both"/>
        <w:rPr>
          <w:rFonts w:cs="Times New Roman"/>
          <w:color w:val="auto"/>
          <w:lang w:val="vi-VN"/>
        </w:rPr>
      </w:pPr>
      <w:r w:rsidRPr="00604B5A">
        <w:rPr>
          <w:rFonts w:cs="Times New Roman"/>
          <w:color w:val="auto"/>
          <w:lang w:val="vi-VN"/>
        </w:rPr>
        <w:t>2.1. Gá lắp, điều chỉnh phôi.</w:t>
      </w:r>
    </w:p>
    <w:p w:rsidR="00604B5A" w:rsidRPr="00604B5A" w:rsidRDefault="00604B5A" w:rsidP="00604B5A">
      <w:pPr>
        <w:jc w:val="both"/>
        <w:rPr>
          <w:rFonts w:cs="Times New Roman"/>
          <w:color w:val="auto"/>
          <w:lang w:val="vi-VN"/>
        </w:rPr>
      </w:pPr>
      <w:r w:rsidRPr="00604B5A">
        <w:rPr>
          <w:rFonts w:cs="Times New Roman"/>
          <w:color w:val="auto"/>
          <w:lang w:val="vi-VN"/>
        </w:rPr>
        <w:t>2.2. Gá lắp, điều chỉnh mũi khoan.</w:t>
      </w:r>
    </w:p>
    <w:p w:rsidR="00604B5A" w:rsidRPr="00604B5A" w:rsidRDefault="00604B5A" w:rsidP="00604B5A">
      <w:pPr>
        <w:jc w:val="both"/>
        <w:rPr>
          <w:rFonts w:cs="Times New Roman"/>
          <w:color w:val="auto"/>
          <w:lang w:val="vi-VN"/>
        </w:rPr>
      </w:pPr>
      <w:r w:rsidRPr="00604B5A">
        <w:rPr>
          <w:rFonts w:cs="Times New Roman"/>
          <w:color w:val="auto"/>
          <w:lang w:val="vi-VN"/>
        </w:rPr>
        <w:t>2.3. Điều chỉnh máy.</w:t>
      </w:r>
    </w:p>
    <w:p w:rsidR="00604B5A" w:rsidRPr="00604B5A" w:rsidRDefault="00604B5A" w:rsidP="00604B5A">
      <w:pPr>
        <w:jc w:val="both"/>
        <w:rPr>
          <w:rFonts w:cs="Times New Roman"/>
          <w:color w:val="auto"/>
          <w:lang w:val="vi-VN"/>
        </w:rPr>
      </w:pPr>
      <w:r w:rsidRPr="00604B5A">
        <w:rPr>
          <w:rFonts w:cs="Times New Roman"/>
          <w:color w:val="auto"/>
          <w:lang w:val="vi-VN"/>
        </w:rPr>
        <w:t>2.4. Cắt thử và đo.</w:t>
      </w:r>
    </w:p>
    <w:p w:rsidR="00604B5A" w:rsidRPr="00604B5A" w:rsidRDefault="00604B5A" w:rsidP="00604B5A">
      <w:pPr>
        <w:jc w:val="both"/>
        <w:rPr>
          <w:rFonts w:cs="Times New Roman"/>
          <w:color w:val="auto"/>
          <w:lang w:val="vi-VN"/>
        </w:rPr>
      </w:pPr>
      <w:r w:rsidRPr="00604B5A">
        <w:rPr>
          <w:rFonts w:cs="Times New Roman"/>
          <w:color w:val="auto"/>
          <w:lang w:val="vi-VN"/>
        </w:rPr>
        <w:t>2.5. Tiến hành gia công.</w:t>
      </w:r>
    </w:p>
    <w:p w:rsidR="00604B5A" w:rsidRPr="00604B5A" w:rsidRDefault="00604B5A" w:rsidP="00604B5A">
      <w:pPr>
        <w:jc w:val="both"/>
        <w:rPr>
          <w:rFonts w:cs="Times New Roman"/>
          <w:color w:val="auto"/>
          <w:lang w:val="vi-VN"/>
        </w:rPr>
      </w:pPr>
      <w:r w:rsidRPr="00604B5A">
        <w:rPr>
          <w:rFonts w:cs="Times New Roman"/>
          <w:color w:val="auto"/>
          <w:lang w:val="vi-VN"/>
        </w:rPr>
        <w:t>3. Dạng sai hỏng, nguyên nhân và biện pháp đề phòng</w:t>
      </w:r>
    </w:p>
    <w:p w:rsidR="00604B5A" w:rsidRPr="00604B5A" w:rsidRDefault="00604B5A" w:rsidP="00604B5A">
      <w:pPr>
        <w:jc w:val="both"/>
        <w:rPr>
          <w:rFonts w:cs="Times New Roman"/>
          <w:color w:val="auto"/>
          <w:lang w:val="vi-VN"/>
        </w:rPr>
      </w:pPr>
      <w:r w:rsidRPr="00604B5A">
        <w:rPr>
          <w:rFonts w:cs="Times New Roman"/>
          <w:color w:val="auto"/>
          <w:lang w:val="vi-VN"/>
        </w:rPr>
        <w:t>4. Kiểm tra sản phẩm.</w:t>
      </w:r>
    </w:p>
    <w:p w:rsidR="00604B5A" w:rsidRPr="00604B5A" w:rsidRDefault="00604B5A" w:rsidP="00604B5A">
      <w:pPr>
        <w:pStyle w:val="boxtextarial"/>
        <w:spacing w:before="0" w:after="0" w:line="240" w:lineRule="auto"/>
        <w:ind w:left="284" w:hanging="284"/>
        <w:jc w:val="both"/>
        <w:rPr>
          <w:rFonts w:ascii="Times New Roman" w:hAnsi="Times New Roman"/>
          <w:b w:val="0"/>
          <w:sz w:val="28"/>
          <w:szCs w:val="28"/>
          <w:lang w:val="vi-VN"/>
        </w:rPr>
      </w:pPr>
      <w:r w:rsidRPr="00604B5A">
        <w:rPr>
          <w:rFonts w:ascii="Times New Roman" w:hAnsi="Times New Roman"/>
          <w:b w:val="0"/>
          <w:sz w:val="28"/>
          <w:szCs w:val="28"/>
          <w:lang w:val="vi-VN"/>
        </w:rPr>
        <w:t>5. Vệ sinh công nghiệp.</w:t>
      </w:r>
    </w:p>
    <w:p w:rsidR="00604B5A" w:rsidRPr="00604B5A" w:rsidRDefault="00604B5A" w:rsidP="00604B5A">
      <w:pPr>
        <w:jc w:val="both"/>
        <w:rPr>
          <w:rFonts w:cs="Times New Roman"/>
          <w:b/>
          <w:bCs w:val="0"/>
          <w:color w:val="auto"/>
          <w:lang w:val="pt-BR"/>
        </w:rPr>
      </w:pPr>
    </w:p>
    <w:p w:rsidR="00604B5A" w:rsidRPr="00604B5A" w:rsidRDefault="00604B5A" w:rsidP="00604B5A">
      <w:pPr>
        <w:jc w:val="both"/>
        <w:rPr>
          <w:rFonts w:cs="Times New Roman"/>
          <w:b/>
          <w:bCs w:val="0"/>
          <w:color w:val="auto"/>
          <w:lang w:val="pt-BR"/>
        </w:rPr>
      </w:pPr>
      <w:r w:rsidRPr="00604B5A">
        <w:rPr>
          <w:rFonts w:cs="Times New Roman"/>
          <w:b/>
          <w:bCs w:val="0"/>
          <w:color w:val="auto"/>
          <w:lang w:val="pt-BR"/>
        </w:rPr>
        <w:t>IV. ĐIỀU KIỆN THỰC HIỆN MÔ ĐUN:</w:t>
      </w:r>
    </w:p>
    <w:p w:rsidR="00604B5A" w:rsidRPr="00604B5A" w:rsidRDefault="00604B5A" w:rsidP="00604B5A">
      <w:pPr>
        <w:jc w:val="both"/>
        <w:rPr>
          <w:rFonts w:cs="Times New Roman"/>
          <w:i/>
          <w:iCs/>
          <w:color w:val="auto"/>
          <w:lang w:val="pt-BR"/>
        </w:rPr>
      </w:pPr>
      <w:r w:rsidRPr="00604B5A">
        <w:rPr>
          <w:rFonts w:cs="Times New Roman"/>
          <w:i/>
          <w:iCs/>
          <w:color w:val="auto"/>
          <w:lang w:val="pt-BR"/>
        </w:rPr>
        <w:t xml:space="preserve">1. </w:t>
      </w:r>
      <w:r w:rsidRPr="00604B5A">
        <w:rPr>
          <w:rFonts w:cs="Times New Roman"/>
          <w:i/>
          <w:iCs/>
          <w:color w:val="auto"/>
          <w:lang w:val="vi-VN"/>
        </w:rPr>
        <w:t>Vật liệu:</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Phôi</w:t>
      </w:r>
      <w:r w:rsidRPr="00604B5A">
        <w:rPr>
          <w:rFonts w:cs="Times New Roman"/>
          <w:color w:val="auto"/>
          <w:lang w:val="vi-VN"/>
        </w:rPr>
        <w:t>, dầu và mỡ công nghiệp, giẻ lau, dung dịch làm nguội</w:t>
      </w:r>
    </w:p>
    <w:p w:rsidR="00604B5A" w:rsidRPr="00604B5A" w:rsidRDefault="00604B5A" w:rsidP="00604B5A">
      <w:pPr>
        <w:jc w:val="both"/>
        <w:rPr>
          <w:rFonts w:cs="Times New Roman"/>
          <w:color w:val="auto"/>
          <w:lang w:val="pt-BR"/>
        </w:rPr>
      </w:pPr>
      <w:r w:rsidRPr="00604B5A">
        <w:rPr>
          <w:rFonts w:cs="Times New Roman"/>
          <w:i/>
          <w:iCs/>
          <w:color w:val="auto"/>
        </w:rPr>
        <w:t xml:space="preserve">2. </w:t>
      </w:r>
      <w:r w:rsidRPr="00604B5A">
        <w:rPr>
          <w:rFonts w:cs="Times New Roman"/>
          <w:i/>
          <w:iCs/>
          <w:color w:val="auto"/>
          <w:lang w:val="vi-VN"/>
        </w:rPr>
        <w:t>Dụng cụ và trang thiết bị:</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Máy tiện vạn năng, máy khoan đứng.</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xml:space="preserve">- Máy chiếu </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Đồ gá.</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Dụng cụ đo kiểm: Thước cặp, calíp, pan me đo trong, đồng hồ so, thước đo rãnh trong. compa</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Dụng cụ cắt: Các loại mũi khoan, mũi khoét, mũi doa, cán dao doa, bầu cặp khoan, áo côn các loại.</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Búa mềm, kìm, tuavít, móc kéo phoi, vịt dầu, kính bảo hộ.</w:t>
      </w:r>
    </w:p>
    <w:p w:rsidR="00604B5A" w:rsidRPr="00604B5A" w:rsidRDefault="00604B5A" w:rsidP="00604B5A">
      <w:pPr>
        <w:pStyle w:val="headingsample"/>
        <w:keepNext w:val="0"/>
        <w:spacing w:before="0" w:after="0"/>
        <w:jc w:val="both"/>
        <w:rPr>
          <w:i/>
          <w:iCs w:val="0"/>
          <w:sz w:val="28"/>
          <w:szCs w:val="28"/>
          <w:lang w:val="vi-VN"/>
        </w:rPr>
      </w:pPr>
      <w:r w:rsidRPr="00604B5A">
        <w:rPr>
          <w:i/>
          <w:sz w:val="28"/>
          <w:szCs w:val="28"/>
          <w:lang w:val="pt-BR"/>
        </w:rPr>
        <w:t>3. Học liệu:</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Bản vẽ chi tiết</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Phiếu hướng dẫn công nghệ</w:t>
      </w:r>
    </w:p>
    <w:p w:rsidR="00604B5A" w:rsidRPr="00604B5A" w:rsidRDefault="00604B5A" w:rsidP="00604B5A">
      <w:pPr>
        <w:ind w:firstLine="720"/>
        <w:jc w:val="both"/>
        <w:rPr>
          <w:rFonts w:cs="Times New Roman"/>
          <w:color w:val="auto"/>
          <w:lang w:val="vi-VN"/>
        </w:rPr>
      </w:pPr>
      <w:r w:rsidRPr="00604B5A">
        <w:rPr>
          <w:rFonts w:cs="Times New Roman"/>
          <w:color w:val="auto"/>
          <w:lang w:val="pt-BR"/>
        </w:rPr>
        <w:t>- Chi</w:t>
      </w:r>
      <w:r w:rsidRPr="00604B5A">
        <w:rPr>
          <w:rFonts w:cs="Times New Roman"/>
          <w:color w:val="auto"/>
          <w:lang w:val="vi-VN"/>
        </w:rPr>
        <w:t xml:space="preserve"> tiết mẫu.</w:t>
      </w:r>
    </w:p>
    <w:p w:rsidR="00604B5A" w:rsidRPr="00604B5A" w:rsidRDefault="00604B5A" w:rsidP="00604B5A">
      <w:pPr>
        <w:pStyle w:val="headingsample"/>
        <w:keepNext w:val="0"/>
        <w:spacing w:before="0" w:after="0"/>
        <w:jc w:val="both"/>
        <w:rPr>
          <w:bCs w:val="0"/>
          <w:i/>
          <w:iCs w:val="0"/>
          <w:sz w:val="28"/>
          <w:szCs w:val="28"/>
          <w:lang w:val="vi-VN"/>
        </w:rPr>
      </w:pPr>
      <w:r w:rsidRPr="00604B5A">
        <w:rPr>
          <w:bCs w:val="0"/>
          <w:i/>
          <w:iCs w:val="0"/>
          <w:sz w:val="28"/>
          <w:szCs w:val="28"/>
          <w:lang w:val="vi-VN"/>
        </w:rPr>
        <w:t>4. Nguồn lực khác:</w:t>
      </w:r>
    </w:p>
    <w:p w:rsidR="00604B5A" w:rsidRPr="00604B5A" w:rsidRDefault="00604B5A" w:rsidP="00604B5A">
      <w:pPr>
        <w:ind w:firstLine="720"/>
        <w:jc w:val="both"/>
        <w:rPr>
          <w:rFonts w:cs="Times New Roman"/>
          <w:color w:val="auto"/>
          <w:lang w:val="vi-VN"/>
        </w:rPr>
      </w:pPr>
      <w:r w:rsidRPr="00604B5A">
        <w:rPr>
          <w:rFonts w:cs="Times New Roman"/>
          <w:color w:val="auto"/>
          <w:lang w:val="vi-VN"/>
        </w:rPr>
        <w:t>Xưởng thực hành.</w:t>
      </w:r>
    </w:p>
    <w:p w:rsidR="00604B5A" w:rsidRPr="00604B5A" w:rsidRDefault="00604B5A" w:rsidP="00604B5A">
      <w:pPr>
        <w:jc w:val="both"/>
        <w:rPr>
          <w:rFonts w:cs="Times New Roman"/>
          <w:b/>
          <w:bCs w:val="0"/>
          <w:color w:val="auto"/>
          <w:lang w:val="vi-VN"/>
        </w:rPr>
      </w:pPr>
    </w:p>
    <w:p w:rsidR="00604B5A" w:rsidRPr="00604B5A" w:rsidRDefault="00604B5A" w:rsidP="00604B5A">
      <w:pPr>
        <w:jc w:val="both"/>
        <w:rPr>
          <w:rFonts w:cs="Times New Roman"/>
          <w:b/>
          <w:bCs w:val="0"/>
          <w:color w:val="auto"/>
          <w:lang w:val="vi-VN"/>
        </w:rPr>
      </w:pPr>
      <w:r w:rsidRPr="00604B5A">
        <w:rPr>
          <w:rFonts w:cs="Times New Roman"/>
          <w:b/>
          <w:bCs w:val="0"/>
          <w:color w:val="auto"/>
          <w:lang w:val="vi-VN"/>
        </w:rPr>
        <w:t>V. PHƯƠNG PHÁP VÀ NỘI DUNG ĐÁNH GIÁ:</w:t>
      </w:r>
    </w:p>
    <w:p w:rsidR="00604B5A" w:rsidRPr="00604B5A" w:rsidRDefault="00604B5A" w:rsidP="00604B5A">
      <w:pPr>
        <w:jc w:val="both"/>
        <w:rPr>
          <w:rFonts w:cs="Times New Roman"/>
          <w:i/>
          <w:color w:val="auto"/>
          <w:lang w:val="vi-VN"/>
        </w:rPr>
      </w:pPr>
      <w:r w:rsidRPr="00604B5A">
        <w:rPr>
          <w:rFonts w:cs="Times New Roman"/>
          <w:i/>
          <w:color w:val="auto"/>
          <w:lang w:val="pt-BR"/>
        </w:rPr>
        <w:t>1. Phương pháp đánh giá:</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Dựa vào các bài kiểm tra lý thuyết nghề trong mô-đun A: 40%</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Dựa vào các bài thực hành do học sinh thực hiện B: 60%</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Phương pháp đánh giá một bài thực hành trong mô-đun theo các tiêu chí:</w:t>
      </w:r>
    </w:p>
    <w:p w:rsidR="00604B5A" w:rsidRPr="00604B5A" w:rsidRDefault="00604B5A" w:rsidP="00604B5A">
      <w:pPr>
        <w:ind w:left="720" w:firstLine="720"/>
        <w:jc w:val="both"/>
        <w:rPr>
          <w:rFonts w:cs="Times New Roman"/>
          <w:color w:val="auto"/>
          <w:lang w:val="pt-BR"/>
        </w:rPr>
      </w:pPr>
      <w:r w:rsidRPr="00604B5A">
        <w:rPr>
          <w:rFonts w:cs="Times New Roman"/>
          <w:color w:val="auto"/>
          <w:lang w:val="pt-BR"/>
        </w:rPr>
        <w:t>* Điểm kỹ thuật (theo yêu cầu kỹ thuật trên bản vẽ): 6 điểm</w:t>
      </w:r>
    </w:p>
    <w:p w:rsidR="00604B5A" w:rsidRPr="00604B5A" w:rsidRDefault="00604B5A" w:rsidP="00604B5A">
      <w:pPr>
        <w:ind w:left="720" w:firstLine="720"/>
        <w:jc w:val="both"/>
        <w:rPr>
          <w:rFonts w:cs="Times New Roman"/>
          <w:color w:val="auto"/>
          <w:lang w:val="pt-BR"/>
        </w:rPr>
      </w:pPr>
      <w:r w:rsidRPr="00604B5A">
        <w:rPr>
          <w:rFonts w:cs="Times New Roman"/>
          <w:color w:val="auto"/>
          <w:lang w:val="pt-BR"/>
        </w:rPr>
        <w:t>* Điểm thao tác (dúng qui trình, qui phạm): 1 điểm</w:t>
      </w:r>
    </w:p>
    <w:p w:rsidR="00604B5A" w:rsidRPr="00604B5A" w:rsidRDefault="00604B5A" w:rsidP="00604B5A">
      <w:pPr>
        <w:ind w:left="720" w:firstLine="720"/>
        <w:jc w:val="both"/>
        <w:rPr>
          <w:rFonts w:cs="Times New Roman"/>
          <w:color w:val="auto"/>
          <w:lang w:val="pt-BR"/>
        </w:rPr>
      </w:pPr>
      <w:r w:rsidRPr="00604B5A">
        <w:rPr>
          <w:rFonts w:cs="Times New Roman"/>
          <w:color w:val="auto"/>
          <w:lang w:val="pt-BR"/>
        </w:rPr>
        <w:lastRenderedPageBreak/>
        <w:t>* Điểm tổ chức sắp xếp nơi làm việc: 1 điểm</w:t>
      </w:r>
    </w:p>
    <w:p w:rsidR="00604B5A" w:rsidRPr="00604B5A" w:rsidRDefault="00604B5A" w:rsidP="00604B5A">
      <w:pPr>
        <w:ind w:left="720" w:firstLine="720"/>
        <w:jc w:val="both"/>
        <w:rPr>
          <w:rFonts w:cs="Times New Roman"/>
          <w:color w:val="auto"/>
          <w:lang w:val="pt-BR"/>
        </w:rPr>
      </w:pPr>
      <w:r w:rsidRPr="00604B5A">
        <w:rPr>
          <w:rFonts w:cs="Times New Roman"/>
          <w:color w:val="auto"/>
          <w:lang w:val="pt-BR"/>
        </w:rPr>
        <w:t>* Điểm an toàn (tuyết đối cho người và máy): 1 điểm</w:t>
      </w:r>
    </w:p>
    <w:p w:rsidR="00604B5A" w:rsidRPr="00604B5A" w:rsidRDefault="00604B5A" w:rsidP="00604B5A">
      <w:pPr>
        <w:ind w:left="720" w:firstLine="720"/>
        <w:jc w:val="both"/>
        <w:rPr>
          <w:rFonts w:cs="Times New Roman"/>
          <w:color w:val="auto"/>
          <w:lang w:val="pt-BR"/>
        </w:rPr>
      </w:pPr>
      <w:r w:rsidRPr="00604B5A">
        <w:rPr>
          <w:rFonts w:cs="Times New Roman"/>
          <w:color w:val="auto"/>
          <w:lang w:val="pt-BR"/>
        </w:rPr>
        <w:t>* Điểm thời gian (đạt và vượt thời gian qui định) 1 điểm</w:t>
      </w:r>
    </w:p>
    <w:p w:rsidR="00604B5A" w:rsidRPr="00604B5A" w:rsidRDefault="00604B5A" w:rsidP="00604B5A">
      <w:pPr>
        <w:jc w:val="center"/>
        <w:rPr>
          <w:rFonts w:cs="Times New Roman"/>
          <w:color w:val="auto"/>
          <w:lang w:val="pt-BR"/>
        </w:rPr>
      </w:pPr>
      <w:r w:rsidRPr="00604B5A">
        <w:rPr>
          <w:rFonts w:cs="Times New Roman"/>
          <w:color w:val="auto"/>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79446" r:id="rId10"/>
        </w:objec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Thang điểm: 10</w:t>
      </w:r>
    </w:p>
    <w:p w:rsidR="00604B5A" w:rsidRPr="00604B5A" w:rsidRDefault="00604B5A" w:rsidP="00604B5A">
      <w:pPr>
        <w:jc w:val="both"/>
        <w:rPr>
          <w:rFonts w:cs="Times New Roman"/>
          <w:i/>
          <w:color w:val="auto"/>
          <w:lang w:val="pt-BR"/>
        </w:rPr>
      </w:pPr>
      <w:r w:rsidRPr="00604B5A">
        <w:rPr>
          <w:rFonts w:cs="Times New Roman"/>
          <w:i/>
          <w:color w:val="auto"/>
          <w:lang w:val="pt-BR"/>
        </w:rPr>
        <w:t>2. Nội dung đánh giá:</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xml:space="preserve">+ Kiến thức: </w:t>
      </w:r>
      <w:r w:rsidRPr="00604B5A">
        <w:rPr>
          <w:rFonts w:cs="Times New Roman"/>
          <w:color w:val="auto"/>
          <w:lang w:val="vi-VN"/>
        </w:rPr>
        <w:t xml:space="preserve">Trình bày được các các thông số hình học của </w:t>
      </w:r>
      <w:r w:rsidRPr="00604B5A">
        <w:rPr>
          <w:rFonts w:cs="Times New Roman"/>
          <w:color w:val="auto"/>
          <w:lang w:val="pt-BR"/>
        </w:rPr>
        <w:t>dao khoét, dao doa</w:t>
      </w:r>
      <w:r w:rsidRPr="00604B5A">
        <w:rPr>
          <w:rFonts w:cs="Times New Roman"/>
          <w:color w:val="auto"/>
          <w:lang w:val="vi-VN"/>
        </w:rPr>
        <w:t>.</w:t>
      </w:r>
      <w:r w:rsidRPr="00604B5A">
        <w:rPr>
          <w:rFonts w:cs="Times New Roman"/>
          <w:color w:val="auto"/>
          <w:lang w:val="pt-BR"/>
        </w:rPr>
        <w:t xml:space="preserve"> Trình bày được yêu kỹ thuật khi khoét, doa lỗ trên máy tiện. Giải thích được các dạng sai  hỏng, nguyên nhân và cách khắc phục.</w:t>
      </w:r>
    </w:p>
    <w:p w:rsidR="00604B5A" w:rsidRPr="00604B5A" w:rsidRDefault="00604B5A" w:rsidP="00604B5A">
      <w:pPr>
        <w:ind w:firstLine="720"/>
        <w:jc w:val="both"/>
        <w:rPr>
          <w:rFonts w:cs="Times New Roman"/>
          <w:color w:val="auto"/>
          <w:lang w:val="pt-BR"/>
        </w:rPr>
      </w:pPr>
      <w:r w:rsidRPr="00604B5A">
        <w:rPr>
          <w:rFonts w:cs="Times New Roman"/>
          <w:color w:val="auto"/>
          <w:lang w:val="pt-BR"/>
        </w:rPr>
        <w:t>+ Kỹ năng: Chọn được bộ dụng cụ cắt như mũi khoan, khoét, doa phù hợp với lỗ cần gia công. Nhận dạng được các bề mặt, lưỡi cắt, thông số hình học của dao khoét, dao doa. Vận hành thành thạo máy tiện để khoét, doa lỗ trên máy tiện đúng qui trình qui phạm, đạt cấp chính xác 7-8, độ nhám cấp 7-8, đạt yêu cầu kỹ thuật, đúng thời gian qui định, đảm bảo an toàn cho người và máy. Sử dụng và bảo quản được các loại dụng cụ đo kiểm bề mặt lỗ: thước cặp, ca líp trục, pan me đo trong, đồng hồ so, thước đo rãnh trong...</w:t>
      </w:r>
    </w:p>
    <w:p w:rsidR="00604B5A" w:rsidRPr="00604B5A" w:rsidRDefault="00604B5A" w:rsidP="00604B5A">
      <w:pPr>
        <w:ind w:firstLine="720"/>
        <w:jc w:val="both"/>
        <w:rPr>
          <w:rFonts w:cs="Times New Roman"/>
          <w:color w:val="auto"/>
          <w:lang w:val="vi-VN"/>
        </w:rPr>
      </w:pPr>
      <w:r w:rsidRPr="00604B5A">
        <w:rPr>
          <w:rFonts w:cs="Times New Roman"/>
          <w:color w:val="auto"/>
          <w:lang w:val="vi-VN"/>
        </w:rPr>
        <w:t xml:space="preserve">+ Thái độ: </w:t>
      </w:r>
      <w:r w:rsidRPr="00604B5A">
        <w:rPr>
          <w:rFonts w:cs="Times New Roman"/>
          <w:color w:val="auto"/>
          <w:lang w:val="pt-BR"/>
        </w:rPr>
        <w:t>Rèn luyện tính kỷ luật, kiên trì, cẩn thận, nghiêm túc, chủ động và tích cực sáng tạo trong học tập.</w:t>
      </w:r>
    </w:p>
    <w:p w:rsidR="00604B5A" w:rsidRPr="00604B5A" w:rsidRDefault="00604B5A" w:rsidP="00604B5A">
      <w:pPr>
        <w:jc w:val="both"/>
        <w:rPr>
          <w:rFonts w:cs="Times New Roman"/>
          <w:b/>
          <w:color w:val="auto"/>
          <w:lang w:val="vi-VN"/>
        </w:rPr>
      </w:pPr>
      <w:r w:rsidRPr="00604B5A">
        <w:rPr>
          <w:rFonts w:cs="Times New Roman"/>
          <w:b/>
          <w:color w:val="auto"/>
          <w:lang w:val="vi-VN"/>
        </w:rPr>
        <w:t>VI. HƯỚNG DẪN THỰC HIỆN MÔ ĐUN:</w:t>
      </w:r>
    </w:p>
    <w:p w:rsidR="00604B5A" w:rsidRPr="00604B5A" w:rsidRDefault="00604B5A" w:rsidP="00604B5A">
      <w:pPr>
        <w:jc w:val="both"/>
        <w:rPr>
          <w:rFonts w:cs="Times New Roman"/>
          <w:color w:val="auto"/>
          <w:lang w:val="vi-VN"/>
        </w:rPr>
      </w:pPr>
      <w:r w:rsidRPr="00604B5A">
        <w:rPr>
          <w:rFonts w:cs="Times New Roman"/>
          <w:color w:val="auto"/>
          <w:lang w:val="vi-VN"/>
        </w:rPr>
        <w:t>1.  Phạm vi áp dụng chương trình:</w:t>
      </w:r>
    </w:p>
    <w:p w:rsidR="00604B5A" w:rsidRPr="00604B5A" w:rsidRDefault="00604B5A" w:rsidP="00604B5A">
      <w:pPr>
        <w:ind w:firstLine="720"/>
        <w:jc w:val="both"/>
        <w:rPr>
          <w:rFonts w:cs="Times New Roman"/>
          <w:bCs w:val="0"/>
          <w:color w:val="auto"/>
          <w:lang w:val="vi-VN"/>
        </w:rPr>
      </w:pPr>
      <w:r w:rsidRPr="00604B5A">
        <w:rPr>
          <w:rFonts w:cs="Times New Roman"/>
          <w:bCs w:val="0"/>
          <w:color w:val="auto"/>
          <w:lang w:val="vi-VN"/>
        </w:rPr>
        <w:t>- Chương trình mô đun được sử dụng để giảng dạy cho trình độ Trung cấp nghề Cắt gọt kim loại.</w:t>
      </w:r>
    </w:p>
    <w:p w:rsidR="00604B5A" w:rsidRPr="00604B5A" w:rsidRDefault="00604B5A" w:rsidP="00604B5A">
      <w:pPr>
        <w:jc w:val="both"/>
        <w:rPr>
          <w:rFonts w:cs="Times New Roman"/>
          <w:bCs w:val="0"/>
          <w:color w:val="auto"/>
          <w:lang w:val="vi-VN"/>
        </w:rPr>
      </w:pPr>
      <w:r w:rsidRPr="00604B5A">
        <w:rPr>
          <w:rFonts w:cs="Times New Roman"/>
          <w:bCs w:val="0"/>
          <w:color w:val="auto"/>
          <w:lang w:val="vi-VN"/>
        </w:rPr>
        <w:t>2. Hướng dẫn một số điểm chính về phương pháp giảng dạy mô đun:</w:t>
      </w:r>
    </w:p>
    <w:p w:rsidR="00604B5A" w:rsidRPr="00604B5A" w:rsidRDefault="00604B5A" w:rsidP="00604B5A">
      <w:pPr>
        <w:ind w:firstLine="720"/>
        <w:jc w:val="both"/>
        <w:rPr>
          <w:rFonts w:cs="Times New Roman"/>
          <w:bCs w:val="0"/>
          <w:color w:val="auto"/>
          <w:lang w:val="vi-VN"/>
        </w:rPr>
      </w:pPr>
      <w:r w:rsidRPr="00604B5A">
        <w:rPr>
          <w:rFonts w:cs="Times New Roman"/>
          <w:bCs w:val="0"/>
          <w:color w:val="auto"/>
          <w:lang w:val="vi-VN"/>
        </w:rPr>
        <w:t xml:space="preserve">- Giáo viên trước khi giảng dạy cần phải căn cứ vào nội dung của từng bài học chuẩn bị đầy đủ các điều kiện thực hiện bài học để đảm bảo chất lượng giảng dạy. </w:t>
      </w:r>
    </w:p>
    <w:p w:rsidR="00604B5A" w:rsidRPr="00604B5A" w:rsidRDefault="00604B5A" w:rsidP="00604B5A">
      <w:pPr>
        <w:tabs>
          <w:tab w:val="num" w:pos="720"/>
        </w:tabs>
        <w:jc w:val="both"/>
        <w:rPr>
          <w:rFonts w:cs="Times New Roman"/>
          <w:color w:val="auto"/>
          <w:lang w:val="vi-VN"/>
        </w:rPr>
      </w:pPr>
      <w:r w:rsidRPr="00604B5A">
        <w:rPr>
          <w:rFonts w:cs="Times New Roman"/>
          <w:color w:val="auto"/>
          <w:lang w:val="vi-VN"/>
        </w:rPr>
        <w:tab/>
        <w:t xml:space="preserve">- Khi giảng dạy, cần giúp người học thực hiện các thao tác, tư thế của từng kỹ năng chính xác,  nhận thức đầy đủ vai trò, vị trí từng bài học. </w:t>
      </w:r>
    </w:p>
    <w:p w:rsidR="00604B5A" w:rsidRPr="00604B5A" w:rsidRDefault="00604B5A" w:rsidP="00604B5A">
      <w:pPr>
        <w:tabs>
          <w:tab w:val="num" w:pos="720"/>
        </w:tabs>
        <w:jc w:val="both"/>
        <w:rPr>
          <w:rFonts w:cs="Times New Roman"/>
          <w:color w:val="auto"/>
          <w:lang w:val="vi-VN"/>
        </w:rPr>
      </w:pPr>
      <w:r w:rsidRPr="00604B5A">
        <w:rPr>
          <w:rFonts w:cs="Times New Roman"/>
          <w:color w:val="auto"/>
          <w:lang w:val="vi-VN"/>
        </w:rPr>
        <w:t xml:space="preserve"> </w:t>
      </w:r>
      <w:r w:rsidRPr="00604B5A">
        <w:rPr>
          <w:rFonts w:cs="Times New Roman"/>
          <w:color w:val="auto"/>
          <w:lang w:val="vi-VN"/>
        </w:rPr>
        <w:tab/>
        <w:t xml:space="preserve">- Các nội dung lý thuyết liên quan đến thao tác bằng tay trên máy nên  phân tích, giải thích thao động tác dứt khoát, rõ ràng và chuẩn xác. </w:t>
      </w:r>
    </w:p>
    <w:p w:rsidR="00604B5A" w:rsidRPr="00604B5A" w:rsidRDefault="00604B5A" w:rsidP="00604B5A">
      <w:pPr>
        <w:tabs>
          <w:tab w:val="num" w:pos="720"/>
        </w:tabs>
        <w:jc w:val="both"/>
        <w:rPr>
          <w:rFonts w:cs="Times New Roman"/>
          <w:color w:val="auto"/>
          <w:lang w:val="vi-VN"/>
        </w:rPr>
      </w:pPr>
      <w:r w:rsidRPr="00604B5A">
        <w:rPr>
          <w:rFonts w:cs="Times New Roman"/>
          <w:color w:val="auto"/>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604B5A" w:rsidRPr="00604B5A" w:rsidRDefault="00604B5A" w:rsidP="00604B5A">
      <w:pPr>
        <w:tabs>
          <w:tab w:val="num" w:pos="720"/>
        </w:tabs>
        <w:jc w:val="both"/>
        <w:rPr>
          <w:rFonts w:cs="Times New Roman"/>
          <w:color w:val="auto"/>
          <w:lang w:val="vi-VN"/>
        </w:rPr>
      </w:pPr>
      <w:r w:rsidRPr="00604B5A">
        <w:rPr>
          <w:rFonts w:cs="Times New Roman"/>
          <w:color w:val="auto"/>
          <w:lang w:val="vi-VN"/>
        </w:rPr>
        <w:tab/>
        <w:t>- Tăng cường sử dụng thiết bị, đồ dùng dạy học, trình diễn mẫu để tăng hiệu quả dạy học.</w:t>
      </w:r>
      <w:r w:rsidRPr="00604B5A">
        <w:rPr>
          <w:rFonts w:cs="Times New Roman"/>
          <w:bCs w:val="0"/>
          <w:color w:val="auto"/>
          <w:lang w:val="vi-VN"/>
        </w:rPr>
        <w:t xml:space="preserve">  </w:t>
      </w:r>
    </w:p>
    <w:p w:rsidR="00604B5A" w:rsidRPr="00604B5A" w:rsidRDefault="00604B5A" w:rsidP="00604B5A">
      <w:pPr>
        <w:jc w:val="both"/>
        <w:rPr>
          <w:rFonts w:cs="Times New Roman"/>
          <w:color w:val="auto"/>
          <w:lang w:val="vi-VN"/>
        </w:rPr>
      </w:pPr>
      <w:r w:rsidRPr="00604B5A">
        <w:rPr>
          <w:rFonts w:cs="Times New Roman"/>
          <w:color w:val="auto"/>
          <w:lang w:val="vi-VN"/>
        </w:rPr>
        <w:t>3.  Những trọng tâm chương trình cần chú ý:</w:t>
      </w:r>
    </w:p>
    <w:p w:rsidR="00604B5A" w:rsidRPr="00604B5A" w:rsidRDefault="00604B5A" w:rsidP="00604B5A">
      <w:pPr>
        <w:ind w:firstLine="720"/>
        <w:jc w:val="both"/>
        <w:rPr>
          <w:rFonts w:cs="Times New Roman"/>
          <w:color w:val="auto"/>
          <w:lang w:val="vi-VN"/>
        </w:rPr>
      </w:pPr>
      <w:r w:rsidRPr="00604B5A">
        <w:rPr>
          <w:rFonts w:cs="Times New Roman"/>
          <w:color w:val="auto"/>
          <w:lang w:val="vi-VN"/>
        </w:rPr>
        <w:t>- Trọng tâm của mô đun là bài 2, 3.</w:t>
      </w:r>
    </w:p>
    <w:p w:rsidR="00604B5A" w:rsidRPr="00604B5A" w:rsidRDefault="00604B5A" w:rsidP="00604B5A">
      <w:pPr>
        <w:jc w:val="both"/>
        <w:rPr>
          <w:rFonts w:cs="Times New Roman"/>
          <w:color w:val="auto"/>
          <w:lang w:val="vi-VN"/>
        </w:rPr>
      </w:pPr>
      <w:r w:rsidRPr="00604B5A">
        <w:rPr>
          <w:rFonts w:cs="Times New Roman"/>
          <w:color w:val="auto"/>
          <w:lang w:val="vi-VN"/>
        </w:rPr>
        <w:t>4. Tài liệu tham khảo:</w:t>
      </w:r>
    </w:p>
    <w:p w:rsidR="00604B5A" w:rsidRPr="00604B5A" w:rsidRDefault="00604B5A" w:rsidP="00604B5A">
      <w:pPr>
        <w:jc w:val="both"/>
        <w:rPr>
          <w:rFonts w:cs="Times New Roman"/>
          <w:i/>
          <w:iCs/>
          <w:color w:val="auto"/>
          <w:lang w:val="vi-VN"/>
        </w:rPr>
      </w:pPr>
      <w:r w:rsidRPr="00604B5A">
        <w:rPr>
          <w:rFonts w:cs="Times New Roman"/>
          <w:i/>
          <w:iCs/>
          <w:color w:val="auto"/>
          <w:lang w:val="vi-VN"/>
        </w:rPr>
        <w:t>[1] V.A. Blumberg, E.I. Zazeski. Sổ tay thợ tiện. NXB Thanh niên – 2000.</w:t>
      </w:r>
    </w:p>
    <w:p w:rsidR="00604B5A" w:rsidRPr="00604B5A" w:rsidRDefault="00604B5A" w:rsidP="00604B5A">
      <w:pPr>
        <w:pStyle w:val="BodyText2"/>
        <w:spacing w:after="0" w:line="240" w:lineRule="auto"/>
        <w:jc w:val="both"/>
        <w:rPr>
          <w:rFonts w:ascii="Times New Roman" w:hAnsi="Times New Roman"/>
          <w:i/>
        </w:rPr>
      </w:pPr>
      <w:r w:rsidRPr="00604B5A">
        <w:rPr>
          <w:rFonts w:ascii="Times New Roman" w:hAnsi="Times New Roman"/>
          <w:i/>
          <w:lang w:val="vi-VN"/>
        </w:rPr>
        <w:t>[2] V.A Xlêpinin Hướng dẫn dạy tiện kim loại - Nhà xuất bản công nhân kỹ thuật -1977</w:t>
      </w:r>
    </w:p>
    <w:p w:rsidR="00F22F6E" w:rsidRPr="00604B5A" w:rsidRDefault="00F22F6E" w:rsidP="005B77B4">
      <w:pPr>
        <w:ind w:left="285"/>
        <w:jc w:val="center"/>
        <w:rPr>
          <w:rFonts w:cs="Times New Roman"/>
          <w:i/>
          <w:color w:val="auto"/>
          <w:lang w:val="es-ES"/>
        </w:rPr>
      </w:pPr>
    </w:p>
    <w:sectPr w:rsidR="00F22F6E" w:rsidRPr="00604B5A" w:rsidSect="00BB303A">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63F" w:rsidRDefault="00A9563F" w:rsidP="005B77B4">
      <w:r>
        <w:separator/>
      </w:r>
    </w:p>
  </w:endnote>
  <w:endnote w:type="continuationSeparator" w:id="0">
    <w:p w:rsidR="00A9563F" w:rsidRDefault="00A9563F"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35" w:rsidRDefault="00A94635">
    <w:pPr>
      <w:pStyle w:val="Footer"/>
      <w:jc w:val="center"/>
    </w:pPr>
  </w:p>
  <w:p w:rsidR="00A94635" w:rsidRDefault="00A946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162317"/>
      <w:docPartObj>
        <w:docPartGallery w:val="Page Numbers (Bottom of Page)"/>
        <w:docPartUnique/>
      </w:docPartObj>
    </w:sdtPr>
    <w:sdtEndPr>
      <w:rPr>
        <w:noProof/>
      </w:rPr>
    </w:sdtEndPr>
    <w:sdtContent>
      <w:p w:rsidR="00BB303A" w:rsidRDefault="00BB303A">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BB303A" w:rsidRDefault="00BB30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63F" w:rsidRDefault="00A9563F" w:rsidP="005B77B4">
      <w:r>
        <w:separator/>
      </w:r>
    </w:p>
  </w:footnote>
  <w:footnote w:type="continuationSeparator" w:id="0">
    <w:p w:rsidR="00A9563F" w:rsidRDefault="00A9563F"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66526"/>
    <w:rsid w:val="001471DF"/>
    <w:rsid w:val="001C143D"/>
    <w:rsid w:val="00305522"/>
    <w:rsid w:val="00355450"/>
    <w:rsid w:val="00375B14"/>
    <w:rsid w:val="003B2883"/>
    <w:rsid w:val="004A17E0"/>
    <w:rsid w:val="004D4AF5"/>
    <w:rsid w:val="004E0F97"/>
    <w:rsid w:val="005560B4"/>
    <w:rsid w:val="005B77B4"/>
    <w:rsid w:val="00604B5A"/>
    <w:rsid w:val="00633359"/>
    <w:rsid w:val="00663DCA"/>
    <w:rsid w:val="007979B9"/>
    <w:rsid w:val="007A794D"/>
    <w:rsid w:val="00901A49"/>
    <w:rsid w:val="009B165B"/>
    <w:rsid w:val="00A94635"/>
    <w:rsid w:val="00A9563F"/>
    <w:rsid w:val="00AE37FF"/>
    <w:rsid w:val="00B222ED"/>
    <w:rsid w:val="00B62165"/>
    <w:rsid w:val="00BB303A"/>
    <w:rsid w:val="00C5406D"/>
    <w:rsid w:val="00EA2CAD"/>
    <w:rsid w:val="00EE761F"/>
    <w:rsid w:val="00F01B4E"/>
    <w:rsid w:val="00F22F6E"/>
    <w:rsid w:val="00F3341C"/>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1106</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dcterms:created xsi:type="dcterms:W3CDTF">2015-08-27T11:59:00Z</dcterms:created>
  <dcterms:modified xsi:type="dcterms:W3CDTF">2015-09-19T07:51:00Z</dcterms:modified>
</cp:coreProperties>
</file>